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7C5C" w14:textId="77777777" w:rsidR="00A3316F" w:rsidRDefault="00AD571D" w:rsidP="00AF0C68">
      <w:pPr>
        <w:spacing w:beforeLines="40" w:before="96" w:afterLines="40" w:after="96"/>
        <w:jc w:val="center"/>
        <w:rPr>
          <w:rFonts w:ascii="Arial" w:hAnsi="Arial" w:cs="Arial"/>
          <w:sz w:val="40"/>
          <w:szCs w:val="40"/>
        </w:rPr>
      </w:pPr>
      <w:r>
        <w:rPr>
          <w:rFonts w:ascii="Times New Roman" w:hAnsi="Times New Roman"/>
          <w:noProof/>
          <w:sz w:val="20"/>
        </w:rPr>
        <w:drawing>
          <wp:inline distT="0" distB="0" distL="0" distR="0" wp14:anchorId="5FB36793" wp14:editId="00994DD2">
            <wp:extent cx="1377833"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465" cy="966763"/>
                    </a:xfrm>
                    <a:prstGeom prst="rect">
                      <a:avLst/>
                    </a:prstGeom>
                    <a:noFill/>
                    <a:ln>
                      <a:noFill/>
                    </a:ln>
                  </pic:spPr>
                </pic:pic>
              </a:graphicData>
            </a:graphic>
          </wp:inline>
        </w:drawing>
      </w:r>
    </w:p>
    <w:p w14:paraId="2BCFBBA0" w14:textId="77777777" w:rsidR="00AD571D" w:rsidRPr="001509A3" w:rsidRDefault="00AD571D" w:rsidP="00AF0C68">
      <w:pPr>
        <w:spacing w:beforeLines="40" w:before="96" w:afterLines="40" w:after="96"/>
        <w:jc w:val="center"/>
        <w:rPr>
          <w:rFonts w:ascii="Arial" w:hAnsi="Arial" w:cs="Arial"/>
          <w:sz w:val="40"/>
          <w:szCs w:val="40"/>
        </w:rPr>
      </w:pPr>
    </w:p>
    <w:p w14:paraId="551AF4D8" w14:textId="77777777" w:rsidR="00C41B94" w:rsidRPr="005A32D3" w:rsidRDefault="003358E8" w:rsidP="00E66660">
      <w:pPr>
        <w:spacing w:beforeLines="40" w:before="96" w:afterLines="40" w:after="96"/>
        <w:jc w:val="center"/>
        <w:rPr>
          <w:rFonts w:ascii="Arial" w:hAnsi="Arial" w:cs="Arial"/>
          <w:b/>
          <w:color w:val="009999"/>
          <w:sz w:val="40"/>
          <w:szCs w:val="40"/>
        </w:rPr>
      </w:pPr>
      <w:r w:rsidRPr="005A32D3">
        <w:rPr>
          <w:rFonts w:ascii="Arial" w:hAnsi="Arial" w:cs="Arial"/>
          <w:b/>
          <w:color w:val="009999"/>
          <w:sz w:val="40"/>
          <w:szCs w:val="40"/>
        </w:rPr>
        <w:t xml:space="preserve">Guide to the Process for </w:t>
      </w:r>
    </w:p>
    <w:p w14:paraId="5B5DB9AC" w14:textId="346CD8E7" w:rsidR="00E66660" w:rsidRPr="005A32D3" w:rsidRDefault="001509A3" w:rsidP="00E66660">
      <w:pPr>
        <w:spacing w:beforeLines="40" w:before="96" w:afterLines="40" w:after="96"/>
        <w:jc w:val="center"/>
        <w:rPr>
          <w:rFonts w:ascii="Arial" w:hAnsi="Arial" w:cs="Arial"/>
          <w:b/>
          <w:color w:val="009999"/>
          <w:sz w:val="40"/>
          <w:szCs w:val="40"/>
        </w:rPr>
      </w:pPr>
      <w:r w:rsidRPr="005A32D3">
        <w:rPr>
          <w:rFonts w:ascii="Arial" w:hAnsi="Arial" w:cs="Arial"/>
          <w:b/>
          <w:color w:val="009999"/>
          <w:sz w:val="40"/>
          <w:szCs w:val="40"/>
        </w:rPr>
        <w:t xml:space="preserve">ISMA </w:t>
      </w:r>
      <w:r w:rsidR="00C41B94" w:rsidRPr="005A32D3">
        <w:rPr>
          <w:rFonts w:ascii="Arial" w:hAnsi="Arial" w:cs="Arial"/>
          <w:b/>
          <w:color w:val="009999"/>
          <w:sz w:val="40"/>
          <w:szCs w:val="40"/>
        </w:rPr>
        <w:t>Initial A</w:t>
      </w:r>
      <w:r w:rsidRPr="005A32D3">
        <w:rPr>
          <w:rFonts w:ascii="Arial" w:hAnsi="Arial" w:cs="Arial"/>
          <w:b/>
          <w:color w:val="009999"/>
          <w:sz w:val="40"/>
          <w:szCs w:val="40"/>
        </w:rPr>
        <w:t>ccreditation</w:t>
      </w:r>
    </w:p>
    <w:p w14:paraId="35A8DF71" w14:textId="77777777" w:rsidR="006F68AF" w:rsidRPr="003E01E2" w:rsidRDefault="006F68AF" w:rsidP="00E5624E">
      <w:pPr>
        <w:spacing w:beforeLines="40" w:before="96" w:afterLines="40" w:after="96"/>
        <w:jc w:val="center"/>
        <w:rPr>
          <w:rFonts w:ascii="Arial" w:hAnsi="Arial" w:cs="Arial"/>
          <w:sz w:val="16"/>
          <w:szCs w:val="16"/>
        </w:rPr>
      </w:pPr>
    </w:p>
    <w:p w14:paraId="3DC98998" w14:textId="397A66C1" w:rsidR="00E5624E" w:rsidRPr="003E01E2" w:rsidRDefault="00E5624E" w:rsidP="00E5624E">
      <w:pPr>
        <w:spacing w:beforeLines="40" w:before="96" w:afterLines="40" w:after="96"/>
        <w:jc w:val="center"/>
        <w:rPr>
          <w:rFonts w:ascii="Arial" w:hAnsi="Arial" w:cs="Arial"/>
          <w:sz w:val="32"/>
          <w:szCs w:val="32"/>
        </w:rPr>
      </w:pPr>
      <w:r w:rsidRPr="003E01E2">
        <w:rPr>
          <w:rFonts w:ascii="Arial" w:hAnsi="Arial" w:cs="Arial"/>
          <w:sz w:val="32"/>
          <w:szCs w:val="32"/>
        </w:rPr>
        <w:t>Self-Study Report</w:t>
      </w:r>
      <w:r w:rsidR="005A32D3">
        <w:rPr>
          <w:rFonts w:ascii="Arial" w:hAnsi="Arial" w:cs="Arial"/>
          <w:sz w:val="32"/>
          <w:szCs w:val="32"/>
        </w:rPr>
        <w:t xml:space="preserve"> </w:t>
      </w:r>
      <w:r w:rsidR="005A32D3">
        <w:rPr>
          <w:rFonts w:ascii="Arial" w:hAnsi="Arial" w:cs="Arial"/>
          <w:sz w:val="32"/>
          <w:szCs w:val="32"/>
        </w:rPr>
        <w:sym w:font="Wingdings" w:char="F09F"/>
      </w:r>
      <w:r w:rsidR="005A32D3">
        <w:rPr>
          <w:rFonts w:ascii="Arial" w:hAnsi="Arial" w:cs="Arial"/>
          <w:sz w:val="32"/>
          <w:szCs w:val="32"/>
        </w:rPr>
        <w:t xml:space="preserve"> </w:t>
      </w:r>
      <w:r w:rsidRPr="003E01E2">
        <w:rPr>
          <w:rFonts w:ascii="Arial" w:hAnsi="Arial" w:cs="Arial"/>
          <w:sz w:val="32"/>
          <w:szCs w:val="32"/>
        </w:rPr>
        <w:t>Performance-in-Practice</w:t>
      </w:r>
      <w:r w:rsidR="005A32D3">
        <w:rPr>
          <w:rFonts w:ascii="Arial" w:hAnsi="Arial" w:cs="Arial"/>
          <w:sz w:val="32"/>
          <w:szCs w:val="32"/>
        </w:rPr>
        <w:t xml:space="preserve"> </w:t>
      </w:r>
      <w:r w:rsidR="005A32D3">
        <w:rPr>
          <w:rFonts w:ascii="Arial" w:hAnsi="Arial" w:cs="Arial"/>
          <w:sz w:val="32"/>
          <w:szCs w:val="32"/>
        </w:rPr>
        <w:sym w:font="Wingdings" w:char="F09F"/>
      </w:r>
      <w:r w:rsidR="005A32D3">
        <w:rPr>
          <w:rFonts w:ascii="Arial" w:hAnsi="Arial" w:cs="Arial"/>
          <w:sz w:val="32"/>
          <w:szCs w:val="32"/>
        </w:rPr>
        <w:t xml:space="preserve"> </w:t>
      </w:r>
      <w:r w:rsidR="003358E8" w:rsidRPr="003E01E2">
        <w:rPr>
          <w:rFonts w:ascii="Arial" w:hAnsi="Arial" w:cs="Arial"/>
          <w:sz w:val="32"/>
          <w:szCs w:val="32"/>
        </w:rPr>
        <w:t>Interview</w:t>
      </w:r>
    </w:p>
    <w:p w14:paraId="77B06F45" w14:textId="77777777" w:rsidR="00E46FFE" w:rsidRPr="001509A3" w:rsidRDefault="00E46FFE" w:rsidP="00E46FFE">
      <w:pPr>
        <w:pBdr>
          <w:bottom w:val="single" w:sz="4" w:space="1" w:color="auto"/>
        </w:pBdr>
        <w:spacing w:beforeLines="40" w:before="96" w:afterLines="40" w:after="96"/>
        <w:jc w:val="center"/>
        <w:rPr>
          <w:rFonts w:ascii="Arial" w:hAnsi="Arial" w:cs="Arial"/>
          <w:sz w:val="40"/>
          <w:szCs w:val="40"/>
        </w:rPr>
      </w:pPr>
    </w:p>
    <w:p w14:paraId="46A9AF37" w14:textId="27C4C4F8" w:rsidR="00A3316F" w:rsidRDefault="00A3316F" w:rsidP="009A4304">
      <w:pPr>
        <w:spacing w:beforeLines="40" w:before="96" w:afterLines="40" w:after="96"/>
        <w:jc w:val="center"/>
        <w:rPr>
          <w:rFonts w:ascii="Arial" w:hAnsi="Arial" w:cs="Arial"/>
          <w:sz w:val="16"/>
          <w:szCs w:val="16"/>
        </w:rPr>
      </w:pPr>
    </w:p>
    <w:p w14:paraId="42C5232E" w14:textId="77777777" w:rsidR="005A32D3" w:rsidRPr="00AF0C68" w:rsidRDefault="005A32D3" w:rsidP="009A4304">
      <w:pPr>
        <w:spacing w:beforeLines="40" w:before="96" w:afterLines="40" w:after="96"/>
        <w:jc w:val="center"/>
        <w:rPr>
          <w:rFonts w:ascii="Arial" w:hAnsi="Arial" w:cs="Arial"/>
          <w:sz w:val="16"/>
          <w:szCs w:val="16"/>
        </w:rPr>
      </w:pPr>
    </w:p>
    <w:p w14:paraId="76B3A246" w14:textId="77777777" w:rsidR="00E46FFE" w:rsidRPr="003E01E2" w:rsidRDefault="00E46FFE" w:rsidP="00E46FFE">
      <w:pPr>
        <w:spacing w:beforeLines="40" w:before="96" w:afterLines="40" w:after="96"/>
        <w:jc w:val="center"/>
        <w:rPr>
          <w:rFonts w:cs="Arial"/>
          <w:b/>
          <w:sz w:val="28"/>
          <w:szCs w:val="28"/>
        </w:rPr>
      </w:pPr>
      <w:r w:rsidRPr="003E01E2">
        <w:rPr>
          <w:rFonts w:ascii="Arial" w:hAnsi="Arial" w:cs="Arial"/>
          <w:b/>
          <w:sz w:val="28"/>
          <w:szCs w:val="28"/>
        </w:rPr>
        <w:t>Table of Contents</w:t>
      </w:r>
    </w:p>
    <w:p w14:paraId="64655AB4" w14:textId="77777777" w:rsidR="00AF0C68" w:rsidRPr="00AF0C68" w:rsidRDefault="00AF0C68" w:rsidP="00E46FFE">
      <w:pPr>
        <w:tabs>
          <w:tab w:val="right" w:leader="dot" w:pos="9360"/>
        </w:tabs>
        <w:rPr>
          <w:rFonts w:ascii="Arial" w:hAnsi="Arial" w:cs="Arial"/>
          <w:sz w:val="24"/>
          <w:szCs w:val="24"/>
        </w:rPr>
      </w:pPr>
    </w:p>
    <w:p w14:paraId="1F558E39" w14:textId="77777777" w:rsidR="00E46FFE" w:rsidRPr="006F68AF" w:rsidRDefault="00E46FFE" w:rsidP="00E46FFE">
      <w:pPr>
        <w:tabs>
          <w:tab w:val="right" w:leader="dot" w:pos="9360"/>
        </w:tabs>
        <w:rPr>
          <w:rFonts w:ascii="Arial" w:hAnsi="Arial" w:cs="Arial"/>
          <w:b/>
          <w:sz w:val="24"/>
          <w:szCs w:val="24"/>
        </w:rPr>
      </w:pPr>
      <w:r>
        <w:rPr>
          <w:rFonts w:ascii="Arial" w:hAnsi="Arial" w:cs="Arial"/>
          <w:b/>
          <w:sz w:val="24"/>
          <w:szCs w:val="24"/>
        </w:rPr>
        <w:t>Overview</w:t>
      </w:r>
      <w:r w:rsidRPr="006F68AF">
        <w:rPr>
          <w:rFonts w:ascii="Arial" w:hAnsi="Arial" w:cs="Arial"/>
          <w:b/>
          <w:sz w:val="24"/>
          <w:szCs w:val="24"/>
        </w:rPr>
        <w:t xml:space="preserve"> </w:t>
      </w:r>
    </w:p>
    <w:p w14:paraId="303DEA96"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Data Sources Used in the Accreditation Process</w:t>
      </w:r>
      <w:r w:rsidR="00022327">
        <w:rPr>
          <w:rFonts w:cs="Arial"/>
          <w:sz w:val="24"/>
          <w:szCs w:val="24"/>
        </w:rPr>
        <w:tab/>
        <w:t>2</w:t>
      </w:r>
    </w:p>
    <w:p w14:paraId="525D5A14" w14:textId="77777777" w:rsidR="007A451C" w:rsidRDefault="00E46FFE" w:rsidP="00E46FFE">
      <w:pPr>
        <w:tabs>
          <w:tab w:val="left" w:pos="1440"/>
          <w:tab w:val="right" w:leader="dot" w:pos="9360"/>
        </w:tabs>
        <w:ind w:left="835"/>
        <w:rPr>
          <w:rFonts w:cs="Arial"/>
          <w:sz w:val="24"/>
          <w:szCs w:val="24"/>
        </w:rPr>
      </w:pPr>
      <w:r w:rsidRPr="003E25A2">
        <w:rPr>
          <w:rFonts w:cs="Arial"/>
          <w:sz w:val="24"/>
          <w:szCs w:val="24"/>
        </w:rPr>
        <w:tab/>
      </w:r>
      <w:r w:rsidR="007A451C" w:rsidRPr="006F68AF">
        <w:rPr>
          <w:rFonts w:cs="Arial"/>
          <w:sz w:val="24"/>
          <w:szCs w:val="24"/>
        </w:rPr>
        <w:t>Expectations for Materials</w:t>
      </w:r>
      <w:r w:rsidR="007A451C">
        <w:rPr>
          <w:rFonts w:cs="Arial"/>
          <w:sz w:val="24"/>
          <w:szCs w:val="24"/>
        </w:rPr>
        <w:tab/>
        <w:t>2</w:t>
      </w:r>
    </w:p>
    <w:p w14:paraId="62558615" w14:textId="699F0BCA" w:rsidR="00E46FFE" w:rsidRPr="003E25A2" w:rsidRDefault="007A451C" w:rsidP="00E46FFE">
      <w:pPr>
        <w:tabs>
          <w:tab w:val="left" w:pos="1440"/>
          <w:tab w:val="right" w:leader="dot" w:pos="9360"/>
        </w:tabs>
        <w:ind w:left="835"/>
        <w:rPr>
          <w:rFonts w:cs="Arial"/>
          <w:sz w:val="24"/>
          <w:szCs w:val="24"/>
        </w:rPr>
      </w:pPr>
      <w:r>
        <w:rPr>
          <w:rFonts w:cs="Arial"/>
          <w:sz w:val="24"/>
          <w:szCs w:val="24"/>
        </w:rPr>
        <w:tab/>
      </w:r>
      <w:r w:rsidR="00E46FFE">
        <w:rPr>
          <w:rFonts w:cs="Arial"/>
          <w:sz w:val="24"/>
          <w:szCs w:val="24"/>
        </w:rPr>
        <w:t>Missing or Incomplete Information</w:t>
      </w:r>
      <w:r w:rsidR="00E46FFE" w:rsidRPr="003E25A2">
        <w:rPr>
          <w:rFonts w:cs="Arial"/>
          <w:sz w:val="24"/>
          <w:szCs w:val="24"/>
        </w:rPr>
        <w:tab/>
      </w:r>
      <w:r w:rsidR="00BE1BEA">
        <w:rPr>
          <w:rFonts w:cs="Arial"/>
          <w:sz w:val="24"/>
          <w:szCs w:val="24"/>
        </w:rPr>
        <w:t>3</w:t>
      </w:r>
      <w:r w:rsidR="00E46FFE">
        <w:rPr>
          <w:rFonts w:cs="Arial"/>
          <w:sz w:val="24"/>
          <w:szCs w:val="24"/>
        </w:rPr>
        <w:tab/>
      </w:r>
    </w:p>
    <w:p w14:paraId="0605C526" w14:textId="714F203C"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Decision-Making</w:t>
      </w:r>
      <w:r w:rsidRPr="003E25A2">
        <w:rPr>
          <w:rFonts w:cs="Arial"/>
          <w:sz w:val="24"/>
          <w:szCs w:val="24"/>
        </w:rPr>
        <w:tab/>
      </w:r>
      <w:r w:rsidR="00BE1BEA">
        <w:rPr>
          <w:rFonts w:cs="Arial"/>
          <w:sz w:val="24"/>
          <w:szCs w:val="24"/>
        </w:rPr>
        <w:t>3</w:t>
      </w:r>
    </w:p>
    <w:p w14:paraId="2668FD67" w14:textId="77777777" w:rsidR="00E46FFE" w:rsidRPr="003E25A2" w:rsidRDefault="00E46FFE" w:rsidP="00E46FFE">
      <w:pPr>
        <w:tabs>
          <w:tab w:val="left" w:pos="1440"/>
          <w:tab w:val="right" w:leader="dot" w:pos="9360"/>
        </w:tabs>
        <w:ind w:left="835"/>
        <w:rPr>
          <w:rFonts w:cs="Arial"/>
          <w:sz w:val="24"/>
          <w:szCs w:val="24"/>
        </w:rPr>
      </w:pPr>
    </w:p>
    <w:p w14:paraId="24CE0D8B" w14:textId="77777777" w:rsidR="00E46FFE" w:rsidRPr="006F68AF" w:rsidRDefault="00E46FFE" w:rsidP="00E46FFE">
      <w:pPr>
        <w:tabs>
          <w:tab w:val="right" w:leader="dot" w:pos="9360"/>
        </w:tabs>
        <w:spacing w:before="240"/>
        <w:rPr>
          <w:rFonts w:ascii="Arial" w:hAnsi="Arial" w:cs="Arial"/>
          <w:b/>
          <w:sz w:val="24"/>
          <w:szCs w:val="24"/>
        </w:rPr>
      </w:pPr>
      <w:r w:rsidRPr="003E25A2">
        <w:rPr>
          <w:rFonts w:cs="Arial"/>
          <w:b/>
          <w:sz w:val="28"/>
          <w:szCs w:val="28"/>
        </w:rPr>
        <w:t xml:space="preserve"> </w:t>
      </w:r>
      <w:r w:rsidRPr="006F68AF">
        <w:rPr>
          <w:rFonts w:ascii="Arial" w:hAnsi="Arial" w:cs="Arial"/>
          <w:b/>
          <w:sz w:val="24"/>
          <w:szCs w:val="24"/>
        </w:rPr>
        <w:t>Self-Study Report — Data Source #1</w:t>
      </w:r>
    </w:p>
    <w:p w14:paraId="0FEA5F05"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 xml:space="preserve">          Conducting Your Self-Study</w:t>
      </w:r>
      <w:r w:rsidRPr="003E25A2">
        <w:rPr>
          <w:rFonts w:cs="Arial"/>
          <w:sz w:val="24"/>
          <w:szCs w:val="24"/>
        </w:rPr>
        <w:tab/>
      </w:r>
      <w:r>
        <w:rPr>
          <w:rFonts w:cs="Arial"/>
          <w:sz w:val="24"/>
          <w:szCs w:val="24"/>
        </w:rPr>
        <w:t>3</w:t>
      </w:r>
    </w:p>
    <w:p w14:paraId="2D4C0E45" w14:textId="755C1051"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Completing Your Self-Study Report</w:t>
      </w:r>
      <w:r w:rsidRPr="003E25A2">
        <w:rPr>
          <w:rFonts w:cs="Arial"/>
          <w:sz w:val="24"/>
          <w:szCs w:val="24"/>
        </w:rPr>
        <w:tab/>
      </w:r>
      <w:r w:rsidR="00BE1BEA">
        <w:rPr>
          <w:rFonts w:cs="Arial"/>
          <w:sz w:val="24"/>
          <w:szCs w:val="24"/>
        </w:rPr>
        <w:t>4</w:t>
      </w:r>
    </w:p>
    <w:p w14:paraId="59CC4388" w14:textId="392734F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Submitting Your Self-Study Report</w:t>
      </w:r>
      <w:r w:rsidRPr="003E25A2">
        <w:rPr>
          <w:rFonts w:cs="Arial"/>
          <w:sz w:val="24"/>
          <w:szCs w:val="24"/>
        </w:rPr>
        <w:tab/>
      </w:r>
      <w:r w:rsidR="00BE1BEA">
        <w:rPr>
          <w:rFonts w:cs="Arial"/>
          <w:sz w:val="24"/>
          <w:szCs w:val="24"/>
        </w:rPr>
        <w:t>4</w:t>
      </w:r>
    </w:p>
    <w:p w14:paraId="0C47A9C7"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t xml:space="preserve">     </w:t>
      </w:r>
    </w:p>
    <w:p w14:paraId="3448E3F4" w14:textId="77777777" w:rsidR="00E46FFE" w:rsidRPr="003E25A2" w:rsidRDefault="00E46FFE" w:rsidP="007A451C">
      <w:pPr>
        <w:tabs>
          <w:tab w:val="right" w:leader="dot" w:pos="9360"/>
        </w:tabs>
        <w:spacing w:before="240"/>
        <w:rPr>
          <w:rFonts w:cs="Arial"/>
          <w:sz w:val="24"/>
          <w:szCs w:val="24"/>
        </w:rPr>
      </w:pPr>
      <w:r>
        <w:rPr>
          <w:rFonts w:ascii="Arial" w:hAnsi="Arial" w:cs="Arial"/>
          <w:b/>
          <w:sz w:val="24"/>
          <w:szCs w:val="24"/>
        </w:rPr>
        <w:t xml:space="preserve">Evidence of </w:t>
      </w:r>
      <w:r w:rsidRPr="006F68AF">
        <w:rPr>
          <w:rFonts w:ascii="Arial" w:hAnsi="Arial" w:cs="Arial"/>
          <w:b/>
          <w:sz w:val="24"/>
          <w:szCs w:val="24"/>
        </w:rPr>
        <w:t>Performance-in-Practice — Data Source #2</w:t>
      </w:r>
    </w:p>
    <w:p w14:paraId="6B5DC501" w14:textId="77777777" w:rsidR="00E46FFE" w:rsidRDefault="00E46FFE" w:rsidP="00E46FFE">
      <w:pPr>
        <w:tabs>
          <w:tab w:val="left" w:pos="1440"/>
          <w:tab w:val="right" w:leader="dot" w:pos="9360"/>
        </w:tabs>
        <w:ind w:left="835"/>
        <w:rPr>
          <w:rFonts w:cs="Arial"/>
          <w:sz w:val="24"/>
          <w:szCs w:val="24"/>
        </w:rPr>
      </w:pPr>
      <w:r w:rsidRPr="003E25A2">
        <w:rPr>
          <w:rFonts w:cs="Arial"/>
          <w:sz w:val="24"/>
          <w:szCs w:val="24"/>
        </w:rPr>
        <w:tab/>
      </w:r>
      <w:r w:rsidRPr="00B31ED7">
        <w:rPr>
          <w:rFonts w:cs="Arial"/>
          <w:sz w:val="24"/>
          <w:szCs w:val="24"/>
        </w:rPr>
        <w:t>Selection of Activities for Performance-in-Practice</w:t>
      </w:r>
      <w:r w:rsidRPr="003E25A2">
        <w:rPr>
          <w:rFonts w:cs="Arial"/>
          <w:sz w:val="24"/>
          <w:szCs w:val="24"/>
        </w:rPr>
        <w:tab/>
      </w:r>
      <w:r w:rsidR="00022327">
        <w:rPr>
          <w:rFonts w:cs="Arial"/>
          <w:sz w:val="24"/>
          <w:szCs w:val="24"/>
        </w:rPr>
        <w:t>4</w:t>
      </w:r>
    </w:p>
    <w:p w14:paraId="075BAE81" w14:textId="77777777" w:rsidR="00E46FFE" w:rsidRDefault="00E46FFE" w:rsidP="00E46FFE">
      <w:pPr>
        <w:tabs>
          <w:tab w:val="left" w:pos="1440"/>
          <w:tab w:val="right" w:leader="dot" w:pos="9360"/>
        </w:tabs>
        <w:ind w:left="835"/>
        <w:rPr>
          <w:rFonts w:cs="Arial"/>
          <w:sz w:val="24"/>
          <w:szCs w:val="24"/>
        </w:rPr>
      </w:pPr>
      <w:r>
        <w:rPr>
          <w:rFonts w:cs="Arial"/>
          <w:sz w:val="24"/>
          <w:szCs w:val="24"/>
        </w:rPr>
        <w:tab/>
      </w:r>
      <w:r w:rsidR="007A451C">
        <w:rPr>
          <w:rFonts w:cs="Arial"/>
          <w:sz w:val="24"/>
          <w:szCs w:val="24"/>
        </w:rPr>
        <w:t xml:space="preserve">Preparation and </w:t>
      </w:r>
      <w:r w:rsidRPr="00B31ED7">
        <w:rPr>
          <w:rFonts w:cs="Arial"/>
          <w:sz w:val="24"/>
          <w:szCs w:val="24"/>
        </w:rPr>
        <w:t>Submission of Evidence of Performance-in-Practice</w:t>
      </w:r>
      <w:r w:rsidRPr="003E25A2">
        <w:rPr>
          <w:rFonts w:cs="Arial"/>
          <w:sz w:val="24"/>
          <w:szCs w:val="24"/>
        </w:rPr>
        <w:tab/>
      </w:r>
      <w:r w:rsidR="007A451C">
        <w:rPr>
          <w:rFonts w:cs="Arial"/>
          <w:sz w:val="24"/>
          <w:szCs w:val="24"/>
        </w:rPr>
        <w:t>5</w:t>
      </w:r>
    </w:p>
    <w:p w14:paraId="63423725" w14:textId="77777777" w:rsidR="00E46FFE" w:rsidRPr="003E25A2" w:rsidRDefault="00E46FFE" w:rsidP="00E46FFE">
      <w:pPr>
        <w:tabs>
          <w:tab w:val="left" w:pos="1440"/>
          <w:tab w:val="right" w:leader="dot" w:pos="9360"/>
        </w:tabs>
        <w:ind w:left="835"/>
        <w:rPr>
          <w:rFonts w:cs="Arial"/>
          <w:strike/>
          <w:sz w:val="24"/>
          <w:szCs w:val="24"/>
        </w:rPr>
      </w:pPr>
    </w:p>
    <w:p w14:paraId="7E4A6DB0" w14:textId="77777777" w:rsidR="00E46FFE" w:rsidRPr="006F68AF" w:rsidRDefault="00E46FFE" w:rsidP="00E46FFE">
      <w:pPr>
        <w:tabs>
          <w:tab w:val="right" w:leader="dot" w:pos="9360"/>
        </w:tabs>
        <w:spacing w:before="240"/>
        <w:rPr>
          <w:rFonts w:ascii="Arial" w:hAnsi="Arial" w:cs="Arial"/>
          <w:b/>
          <w:sz w:val="24"/>
          <w:szCs w:val="24"/>
        </w:rPr>
      </w:pPr>
      <w:r w:rsidRPr="006F68AF">
        <w:rPr>
          <w:rFonts w:ascii="Arial" w:hAnsi="Arial" w:cs="Arial"/>
          <w:b/>
          <w:sz w:val="24"/>
          <w:szCs w:val="24"/>
        </w:rPr>
        <w:t>Interview — Data Source #3</w:t>
      </w:r>
    </w:p>
    <w:p w14:paraId="085F04AF"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Formats</w:t>
      </w:r>
      <w:r w:rsidRPr="003E25A2">
        <w:rPr>
          <w:rFonts w:cs="Arial"/>
          <w:sz w:val="24"/>
          <w:szCs w:val="24"/>
        </w:rPr>
        <w:tab/>
      </w:r>
      <w:r w:rsidR="007A451C">
        <w:rPr>
          <w:rFonts w:cs="Arial"/>
          <w:sz w:val="24"/>
          <w:szCs w:val="24"/>
        </w:rPr>
        <w:t>6</w:t>
      </w:r>
    </w:p>
    <w:p w14:paraId="404357E9" w14:textId="77777777" w:rsidR="00E46FFE"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Scheduling</w:t>
      </w:r>
      <w:r w:rsidRPr="003E25A2">
        <w:rPr>
          <w:rFonts w:cs="Arial"/>
          <w:sz w:val="24"/>
          <w:szCs w:val="24"/>
        </w:rPr>
        <w:tab/>
      </w:r>
      <w:r w:rsidR="007A451C">
        <w:rPr>
          <w:rFonts w:cs="Arial"/>
          <w:sz w:val="24"/>
          <w:szCs w:val="24"/>
        </w:rPr>
        <w:t>6</w:t>
      </w:r>
      <w:r w:rsidRPr="003E25A2">
        <w:rPr>
          <w:rFonts w:cs="Arial"/>
          <w:sz w:val="24"/>
          <w:szCs w:val="24"/>
        </w:rPr>
        <w:tab/>
      </w:r>
    </w:p>
    <w:p w14:paraId="7290512B" w14:textId="77777777" w:rsidR="00E46FFE" w:rsidRDefault="00E46FFE" w:rsidP="00E46FFE">
      <w:pPr>
        <w:tabs>
          <w:tab w:val="left" w:pos="1440"/>
          <w:tab w:val="right" w:leader="dot" w:pos="9360"/>
        </w:tabs>
        <w:ind w:left="835"/>
        <w:rPr>
          <w:rFonts w:cs="Arial"/>
          <w:sz w:val="24"/>
          <w:szCs w:val="24"/>
        </w:rPr>
      </w:pPr>
      <w:r>
        <w:rPr>
          <w:rFonts w:cs="Arial"/>
          <w:sz w:val="24"/>
          <w:szCs w:val="24"/>
        </w:rPr>
        <w:tab/>
        <w:t>Fees</w:t>
      </w:r>
      <w:r w:rsidRPr="003E25A2">
        <w:rPr>
          <w:rFonts w:cs="Arial"/>
          <w:sz w:val="24"/>
          <w:szCs w:val="24"/>
        </w:rPr>
        <w:tab/>
      </w:r>
      <w:r>
        <w:rPr>
          <w:rFonts w:cs="Arial"/>
          <w:sz w:val="24"/>
          <w:szCs w:val="24"/>
        </w:rPr>
        <w:t>6</w:t>
      </w:r>
    </w:p>
    <w:p w14:paraId="2586E26C" w14:textId="77777777" w:rsidR="007A451C" w:rsidRPr="003E25A2" w:rsidRDefault="007A451C" w:rsidP="00E46FFE">
      <w:pPr>
        <w:tabs>
          <w:tab w:val="left" w:pos="1440"/>
          <w:tab w:val="right" w:leader="dot" w:pos="9360"/>
        </w:tabs>
        <w:ind w:left="835"/>
        <w:rPr>
          <w:rFonts w:cs="Arial"/>
          <w:sz w:val="24"/>
          <w:szCs w:val="24"/>
        </w:rPr>
      </w:pPr>
    </w:p>
    <w:p w14:paraId="42A91031" w14:textId="77777777" w:rsidR="00E46FFE" w:rsidRPr="00B31ED7" w:rsidRDefault="00E46FFE" w:rsidP="00E46FFE">
      <w:pPr>
        <w:tabs>
          <w:tab w:val="right" w:leader="dot" w:pos="9360"/>
        </w:tabs>
        <w:spacing w:before="240"/>
        <w:rPr>
          <w:rFonts w:ascii="Arial" w:hAnsi="Arial" w:cs="Arial"/>
          <w:b/>
          <w:sz w:val="24"/>
          <w:szCs w:val="24"/>
        </w:rPr>
      </w:pPr>
      <w:r>
        <w:rPr>
          <w:rFonts w:ascii="Arial" w:hAnsi="Arial" w:cs="Arial"/>
          <w:b/>
          <w:sz w:val="24"/>
          <w:szCs w:val="24"/>
        </w:rPr>
        <w:t>CME Accreditation Timeline</w:t>
      </w:r>
      <w:r w:rsidR="009D2E88">
        <w:rPr>
          <w:rFonts w:ascii="Arial" w:hAnsi="Arial" w:cs="Arial"/>
          <w:b/>
          <w:sz w:val="24"/>
          <w:szCs w:val="24"/>
        </w:rPr>
        <w:t xml:space="preserve"> and Checklist</w:t>
      </w:r>
      <w:r w:rsidRPr="003E25A2">
        <w:rPr>
          <w:rFonts w:cs="Arial"/>
          <w:sz w:val="24"/>
          <w:szCs w:val="24"/>
        </w:rPr>
        <w:tab/>
      </w:r>
      <w:r>
        <w:rPr>
          <w:rFonts w:cs="Arial"/>
          <w:sz w:val="24"/>
          <w:szCs w:val="24"/>
        </w:rPr>
        <w:t>7</w:t>
      </w:r>
    </w:p>
    <w:p w14:paraId="6ADF0229" w14:textId="77777777" w:rsidR="00022327" w:rsidRDefault="00022327" w:rsidP="00A3316F">
      <w:pPr>
        <w:spacing w:beforeLines="40" w:before="96" w:afterLines="40" w:after="96"/>
        <w:jc w:val="center"/>
        <w:rPr>
          <w:rFonts w:ascii="Arial" w:hAnsi="Arial" w:cs="Arial"/>
          <w:szCs w:val="22"/>
        </w:rPr>
      </w:pPr>
    </w:p>
    <w:p w14:paraId="0862E159" w14:textId="77777777" w:rsidR="007A451C" w:rsidRDefault="007A451C" w:rsidP="00A3316F">
      <w:pPr>
        <w:spacing w:beforeLines="40" w:before="96" w:afterLines="40" w:after="96"/>
        <w:jc w:val="center"/>
        <w:rPr>
          <w:rFonts w:ascii="Arial" w:hAnsi="Arial" w:cs="Arial"/>
          <w:szCs w:val="22"/>
        </w:rPr>
      </w:pPr>
    </w:p>
    <w:p w14:paraId="546BCFF3" w14:textId="77777777" w:rsidR="007A451C" w:rsidRDefault="007A451C" w:rsidP="00A3316F">
      <w:pPr>
        <w:spacing w:beforeLines="40" w:before="96" w:afterLines="40" w:after="96"/>
        <w:jc w:val="center"/>
        <w:rPr>
          <w:rFonts w:ascii="Arial" w:hAnsi="Arial" w:cs="Arial"/>
          <w:szCs w:val="22"/>
        </w:rPr>
      </w:pPr>
    </w:p>
    <w:p w14:paraId="47157518" w14:textId="59E55F7E" w:rsidR="00F36C12" w:rsidRPr="005A32D3" w:rsidRDefault="00450CC4" w:rsidP="005A32D3">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5A32D3">
        <w:rPr>
          <w:rFonts w:ascii="Arial" w:hAnsi="Arial" w:cs="Arial"/>
          <w:b/>
          <w:color w:val="FFFFFF" w:themeColor="background1"/>
          <w:sz w:val="28"/>
          <w:szCs w:val="28"/>
        </w:rPr>
        <w:lastRenderedPageBreak/>
        <w:t>Overview</w:t>
      </w:r>
      <w:r w:rsidR="00C41B94" w:rsidRPr="005A32D3">
        <w:rPr>
          <w:rFonts w:ascii="Arial" w:hAnsi="Arial" w:cs="Arial"/>
          <w:b/>
          <w:color w:val="FFFFFF" w:themeColor="background1"/>
          <w:sz w:val="28"/>
          <w:szCs w:val="28"/>
        </w:rPr>
        <w:t xml:space="preserve"> and Background Information</w:t>
      </w:r>
    </w:p>
    <w:p w14:paraId="641BA723" w14:textId="32B6F36F" w:rsidR="00C41B94" w:rsidRDefault="00C41B94" w:rsidP="00C41B94">
      <w:pPr>
        <w:rPr>
          <w:rFonts w:ascii="Arial" w:hAnsi="Arial" w:cs="Arial"/>
          <w:b/>
          <w:color w:val="616A74"/>
          <w:sz w:val="24"/>
          <w:szCs w:val="24"/>
        </w:rPr>
      </w:pPr>
      <w:bookmarkStart w:id="0" w:name="Page_4"/>
      <w:bookmarkEnd w:id="0"/>
      <w:r>
        <w:rPr>
          <w:rFonts w:ascii="Arial" w:hAnsi="Arial" w:cs="Arial"/>
          <w:b/>
          <w:color w:val="616A74"/>
          <w:sz w:val="24"/>
          <w:szCs w:val="24"/>
        </w:rPr>
        <w:t>Conducting Your Self-Study for Initial Accreditation</w:t>
      </w:r>
    </w:p>
    <w:p w14:paraId="5CE78D72" w14:textId="77777777" w:rsidR="00A1427E" w:rsidRDefault="00A1427E" w:rsidP="00C41B94">
      <w:pPr>
        <w:rPr>
          <w:rFonts w:cs="Arial"/>
          <w:bCs/>
          <w:sz w:val="24"/>
          <w:szCs w:val="24"/>
        </w:rPr>
      </w:pPr>
    </w:p>
    <w:p w14:paraId="13E7D311" w14:textId="0887CD9C" w:rsidR="00C41B94" w:rsidRDefault="00C41B94" w:rsidP="00C41B94">
      <w:pPr>
        <w:rPr>
          <w:rFonts w:cs="Arial"/>
          <w:bCs/>
          <w:sz w:val="24"/>
          <w:szCs w:val="24"/>
        </w:rPr>
      </w:pPr>
      <w:r>
        <w:rPr>
          <w:rFonts w:cs="Arial"/>
          <w:bCs/>
          <w:sz w:val="24"/>
          <w:szCs w:val="24"/>
        </w:rPr>
        <w:t>The self-study process provides an opportunity for an initial applicant to reflect on its program of CME.  This process can help your organization assess its commitment to and role in providing continuing medical education and determine its future direction.</w:t>
      </w:r>
    </w:p>
    <w:p w14:paraId="017B4596" w14:textId="712935E6" w:rsidR="00C41B94" w:rsidRDefault="00C41B94" w:rsidP="00C41B94">
      <w:pPr>
        <w:rPr>
          <w:rFonts w:cs="Arial"/>
          <w:bCs/>
          <w:sz w:val="24"/>
          <w:szCs w:val="24"/>
        </w:rPr>
      </w:pPr>
    </w:p>
    <w:p w14:paraId="1B71BDE7" w14:textId="77777777" w:rsidR="00A1427E" w:rsidRDefault="00C41B94" w:rsidP="00C41B94">
      <w:pPr>
        <w:rPr>
          <w:rFonts w:cs="Arial"/>
          <w:b/>
          <w:sz w:val="24"/>
          <w:szCs w:val="24"/>
        </w:rPr>
      </w:pPr>
      <w:r w:rsidRPr="00A1427E">
        <w:rPr>
          <w:rFonts w:cs="Arial"/>
          <w:b/>
          <w:sz w:val="24"/>
          <w:szCs w:val="24"/>
        </w:rPr>
        <w:t xml:space="preserve">As an initial applicant your organization is expected to </w:t>
      </w:r>
      <w:r w:rsidR="00A1427E" w:rsidRPr="00A1427E">
        <w:rPr>
          <w:rFonts w:cs="Arial"/>
          <w:b/>
          <w:sz w:val="24"/>
          <w:szCs w:val="24"/>
        </w:rPr>
        <w:t xml:space="preserve">demonstrate compliance with ALL </w:t>
      </w:r>
    </w:p>
    <w:p w14:paraId="25A509A2" w14:textId="758EF632" w:rsidR="00A1427E" w:rsidRPr="00A1427E" w:rsidRDefault="00A1427E" w:rsidP="00C41B94">
      <w:pPr>
        <w:rPr>
          <w:rFonts w:cs="Arial"/>
          <w:b/>
          <w:sz w:val="24"/>
          <w:szCs w:val="24"/>
        </w:rPr>
      </w:pPr>
      <w:r w:rsidRPr="00A1427E">
        <w:rPr>
          <w:rFonts w:cs="Arial"/>
          <w:b/>
          <w:sz w:val="24"/>
          <w:szCs w:val="24"/>
        </w:rPr>
        <w:t>Core Accreditation Criteria (formerly C1 – 13)</w:t>
      </w:r>
      <w:r>
        <w:rPr>
          <w:rFonts w:cs="Arial"/>
          <w:b/>
          <w:sz w:val="24"/>
          <w:szCs w:val="24"/>
        </w:rPr>
        <w:t>,</w:t>
      </w:r>
      <w:r w:rsidRPr="00A1427E">
        <w:rPr>
          <w:rFonts w:cs="Arial"/>
          <w:b/>
          <w:sz w:val="24"/>
          <w:szCs w:val="24"/>
        </w:rPr>
        <w:t xml:space="preserve"> </w:t>
      </w:r>
      <w:proofErr w:type="gramStart"/>
      <w:r w:rsidRPr="00A1427E">
        <w:rPr>
          <w:rFonts w:cs="Arial"/>
          <w:b/>
          <w:sz w:val="24"/>
          <w:szCs w:val="24"/>
        </w:rPr>
        <w:t>in order to</w:t>
      </w:r>
      <w:proofErr w:type="gramEnd"/>
      <w:r w:rsidRPr="00A1427E">
        <w:rPr>
          <w:rFonts w:cs="Arial"/>
          <w:b/>
          <w:sz w:val="24"/>
          <w:szCs w:val="24"/>
        </w:rPr>
        <w:t xml:space="preserve"> achieve Provisional Accreditation. </w:t>
      </w:r>
    </w:p>
    <w:p w14:paraId="5DFA10FF" w14:textId="77777777" w:rsidR="00A1427E" w:rsidRDefault="00A1427E" w:rsidP="00C41B94">
      <w:pPr>
        <w:rPr>
          <w:rFonts w:cs="Arial"/>
          <w:bCs/>
          <w:sz w:val="24"/>
          <w:szCs w:val="24"/>
        </w:rPr>
      </w:pPr>
    </w:p>
    <w:p w14:paraId="1D39EF11" w14:textId="6678028D" w:rsidR="00450CC4" w:rsidRPr="00AC59D8" w:rsidRDefault="00450CC4" w:rsidP="00450CC4">
      <w:pPr>
        <w:rPr>
          <w:rFonts w:ascii="Arial" w:hAnsi="Arial" w:cs="Arial"/>
          <w:b/>
          <w:color w:val="616A74"/>
          <w:sz w:val="24"/>
          <w:szCs w:val="24"/>
        </w:rPr>
      </w:pPr>
      <w:bookmarkStart w:id="1" w:name="_Hlk65597534"/>
      <w:r>
        <w:rPr>
          <w:rFonts w:ascii="Arial" w:hAnsi="Arial" w:cs="Arial"/>
          <w:b/>
          <w:color w:val="616A74"/>
          <w:sz w:val="24"/>
          <w:szCs w:val="24"/>
        </w:rPr>
        <w:t xml:space="preserve">Data Sources Used in the </w:t>
      </w:r>
      <w:r w:rsidR="003664F4">
        <w:rPr>
          <w:rFonts w:ascii="Arial" w:hAnsi="Arial" w:cs="Arial"/>
          <w:b/>
          <w:color w:val="616A74"/>
          <w:sz w:val="24"/>
          <w:szCs w:val="24"/>
        </w:rPr>
        <w:t xml:space="preserve">Initial </w:t>
      </w:r>
      <w:r>
        <w:rPr>
          <w:rFonts w:ascii="Arial" w:hAnsi="Arial" w:cs="Arial"/>
          <w:b/>
          <w:color w:val="616A74"/>
          <w:sz w:val="24"/>
          <w:szCs w:val="24"/>
        </w:rPr>
        <w:t>Accreditation Process</w:t>
      </w:r>
    </w:p>
    <w:p w14:paraId="014B1547" w14:textId="77777777" w:rsidR="00A1427E" w:rsidRDefault="00A1427E" w:rsidP="00AC3D89">
      <w:pPr>
        <w:rPr>
          <w:rFonts w:cs="Arial"/>
          <w:bCs/>
          <w:sz w:val="24"/>
          <w:szCs w:val="24"/>
        </w:rPr>
      </w:pPr>
    </w:p>
    <w:p w14:paraId="52950E61" w14:textId="3A2A3BF6" w:rsidR="002A1470" w:rsidRPr="00AC59D8" w:rsidRDefault="002A1470" w:rsidP="00AC3D89">
      <w:pPr>
        <w:rPr>
          <w:rFonts w:cs="Arial"/>
          <w:bCs/>
          <w:sz w:val="24"/>
          <w:szCs w:val="24"/>
        </w:rPr>
      </w:pPr>
      <w:r w:rsidRPr="00AC59D8">
        <w:rPr>
          <w:rFonts w:cs="Arial"/>
          <w:bCs/>
          <w:sz w:val="24"/>
          <w:szCs w:val="24"/>
        </w:rPr>
        <w:t xml:space="preserve">The </w:t>
      </w:r>
      <w:r w:rsidR="00761F08">
        <w:rPr>
          <w:rFonts w:cs="Arial"/>
          <w:bCs/>
          <w:sz w:val="24"/>
          <w:szCs w:val="24"/>
        </w:rPr>
        <w:t xml:space="preserve">Indiana State Medical </w:t>
      </w:r>
      <w:r w:rsidR="00E67A8C" w:rsidRPr="00AC59D8">
        <w:rPr>
          <w:rFonts w:cs="Arial"/>
          <w:bCs/>
          <w:sz w:val="24"/>
          <w:szCs w:val="24"/>
        </w:rPr>
        <w:t>Association’s</w:t>
      </w:r>
      <w:r w:rsidRPr="00AC59D8">
        <w:rPr>
          <w:rFonts w:cs="Arial"/>
          <w:bCs/>
          <w:sz w:val="24"/>
          <w:szCs w:val="24"/>
        </w:rPr>
        <w:t xml:space="preserve"> accreditation process is an opportunity</w:t>
      </w:r>
      <w:r w:rsidRPr="00AC59D8">
        <w:rPr>
          <w:rFonts w:cs="Arial"/>
          <w:b/>
          <w:bCs/>
          <w:sz w:val="24"/>
          <w:szCs w:val="24"/>
        </w:rPr>
        <w:t xml:space="preserve"> </w:t>
      </w:r>
      <w:r w:rsidRPr="00AC59D8">
        <w:rPr>
          <w:rFonts w:cs="Arial"/>
          <w:bCs/>
          <w:sz w:val="24"/>
          <w:szCs w:val="24"/>
        </w:rPr>
        <w:t xml:space="preserve">for </w:t>
      </w:r>
      <w:r w:rsidR="00B9605B" w:rsidRPr="00AC59D8">
        <w:rPr>
          <w:rFonts w:cs="Arial"/>
          <w:bCs/>
          <w:sz w:val="24"/>
          <w:szCs w:val="24"/>
        </w:rPr>
        <w:t xml:space="preserve">an organization </w:t>
      </w:r>
      <w:r w:rsidR="005174E3" w:rsidRPr="00AC59D8">
        <w:rPr>
          <w:rFonts w:cs="Arial"/>
          <w:bCs/>
          <w:sz w:val="24"/>
          <w:szCs w:val="24"/>
        </w:rPr>
        <w:t xml:space="preserve">to </w:t>
      </w:r>
      <w:r w:rsidRPr="00AC59D8">
        <w:rPr>
          <w:rFonts w:cs="Arial"/>
          <w:bCs/>
          <w:sz w:val="24"/>
          <w:szCs w:val="24"/>
        </w:rPr>
        <w:t xml:space="preserve">demonstrate that its practice of CME </w:t>
      </w:r>
      <w:proofErr w:type="gramStart"/>
      <w:r w:rsidRPr="00AC59D8">
        <w:rPr>
          <w:rFonts w:cs="Arial"/>
          <w:bCs/>
          <w:sz w:val="24"/>
          <w:szCs w:val="24"/>
        </w:rPr>
        <w:t>is in compliance with</w:t>
      </w:r>
      <w:proofErr w:type="gramEnd"/>
      <w:r w:rsidR="008F6704" w:rsidRPr="00AC59D8">
        <w:rPr>
          <w:rFonts w:cs="Arial"/>
          <w:bCs/>
          <w:sz w:val="24"/>
          <w:szCs w:val="24"/>
        </w:rPr>
        <w:t xml:space="preserve"> ACCME/</w:t>
      </w:r>
      <w:r w:rsidR="00761F08">
        <w:rPr>
          <w:rFonts w:cs="Arial"/>
          <w:bCs/>
          <w:sz w:val="24"/>
          <w:szCs w:val="24"/>
        </w:rPr>
        <w:t>ISMA</w:t>
      </w:r>
      <w:r w:rsidRPr="00AC59D8">
        <w:rPr>
          <w:rFonts w:cs="Arial"/>
          <w:bCs/>
          <w:sz w:val="24"/>
          <w:szCs w:val="24"/>
        </w:rPr>
        <w:t xml:space="preserve"> accredi</w:t>
      </w:r>
      <w:r w:rsidR="008F6704" w:rsidRPr="00AC59D8">
        <w:rPr>
          <w:rFonts w:cs="Arial"/>
          <w:bCs/>
          <w:sz w:val="24"/>
          <w:szCs w:val="24"/>
        </w:rPr>
        <w:t>tation requirements</w:t>
      </w:r>
      <w:r w:rsidR="00754864" w:rsidRPr="00AC59D8">
        <w:rPr>
          <w:rFonts w:cs="Arial"/>
          <w:bCs/>
          <w:sz w:val="24"/>
          <w:szCs w:val="24"/>
        </w:rPr>
        <w:t xml:space="preserve"> and policies</w:t>
      </w:r>
      <w:r w:rsidR="008F6704" w:rsidRPr="00AC59D8">
        <w:rPr>
          <w:rFonts w:cs="Arial"/>
          <w:bCs/>
          <w:sz w:val="24"/>
          <w:szCs w:val="24"/>
        </w:rPr>
        <w:t xml:space="preserve"> through</w:t>
      </w:r>
      <w:r w:rsidRPr="00AC59D8">
        <w:rPr>
          <w:rFonts w:cs="Arial"/>
          <w:bCs/>
          <w:sz w:val="24"/>
          <w:szCs w:val="24"/>
        </w:rPr>
        <w:t xml:space="preserve"> three primary sources of data </w:t>
      </w:r>
      <w:r w:rsidR="003F46C2" w:rsidRPr="00AC59D8">
        <w:rPr>
          <w:rFonts w:cs="Arial"/>
          <w:bCs/>
          <w:sz w:val="24"/>
          <w:szCs w:val="24"/>
        </w:rPr>
        <w:t>about</w:t>
      </w:r>
      <w:r w:rsidRPr="00AC59D8">
        <w:rPr>
          <w:rFonts w:cs="Arial"/>
          <w:bCs/>
          <w:sz w:val="24"/>
          <w:szCs w:val="24"/>
        </w:rPr>
        <w:t xml:space="preserve"> the </w:t>
      </w:r>
      <w:r w:rsidR="00B9605B" w:rsidRPr="00AC59D8">
        <w:rPr>
          <w:rFonts w:cs="Arial"/>
          <w:bCs/>
          <w:sz w:val="24"/>
          <w:szCs w:val="24"/>
        </w:rPr>
        <w:t>organization’s</w:t>
      </w:r>
      <w:r w:rsidRPr="00AC59D8">
        <w:rPr>
          <w:rFonts w:cs="Arial"/>
          <w:bCs/>
          <w:sz w:val="24"/>
          <w:szCs w:val="24"/>
        </w:rPr>
        <w:t xml:space="preserve"> CME program:</w:t>
      </w:r>
    </w:p>
    <w:p w14:paraId="3B5589B6" w14:textId="77777777" w:rsidR="002A1470" w:rsidRPr="00AC59D8" w:rsidRDefault="002A1470" w:rsidP="0054082F">
      <w:pPr>
        <w:pStyle w:val="NoSpacing"/>
        <w:rPr>
          <w:sz w:val="24"/>
          <w:szCs w:val="24"/>
        </w:rPr>
      </w:pPr>
    </w:p>
    <w:bookmarkEnd w:id="1"/>
    <w:p w14:paraId="5B90E93A" w14:textId="77777777" w:rsidR="00754864" w:rsidRPr="00AC59D8" w:rsidRDefault="002A1470" w:rsidP="00522850">
      <w:pPr>
        <w:numPr>
          <w:ilvl w:val="0"/>
          <w:numId w:val="1"/>
        </w:numPr>
        <w:rPr>
          <w:rFonts w:cs="Arial"/>
          <w:bCs/>
          <w:sz w:val="24"/>
          <w:szCs w:val="24"/>
        </w:rPr>
      </w:pPr>
      <w:r w:rsidRPr="00D13295">
        <w:rPr>
          <w:rFonts w:cs="Arial"/>
          <w:b/>
          <w:bCs/>
          <w:sz w:val="24"/>
          <w:szCs w:val="24"/>
          <w:u w:val="single"/>
        </w:rPr>
        <w:t>Self-Study Report</w:t>
      </w:r>
      <w:r w:rsidRPr="00AC59D8">
        <w:rPr>
          <w:rFonts w:cs="Arial"/>
          <w:b/>
          <w:bCs/>
          <w:sz w:val="24"/>
          <w:szCs w:val="24"/>
        </w:rPr>
        <w:t>:</w:t>
      </w:r>
      <w:r w:rsidRPr="00AC59D8">
        <w:rPr>
          <w:rFonts w:cs="Arial"/>
          <w:bCs/>
          <w:sz w:val="24"/>
          <w:szCs w:val="24"/>
        </w:rPr>
        <w:t xml:space="preserve"> Organizations are asked to provide </w:t>
      </w:r>
      <w:r w:rsidR="004E4E9A">
        <w:rPr>
          <w:rFonts w:cs="Arial"/>
          <w:bCs/>
          <w:sz w:val="24"/>
          <w:szCs w:val="24"/>
        </w:rPr>
        <w:t xml:space="preserve">concise narrative </w:t>
      </w:r>
      <w:r w:rsidRPr="00AC59D8">
        <w:rPr>
          <w:rFonts w:cs="Arial"/>
          <w:bCs/>
          <w:sz w:val="24"/>
          <w:szCs w:val="24"/>
        </w:rPr>
        <w:t xml:space="preserve">descriptions, </w:t>
      </w:r>
      <w:r w:rsidR="00754864" w:rsidRPr="00AC59D8">
        <w:rPr>
          <w:rFonts w:cs="Arial"/>
          <w:bCs/>
          <w:sz w:val="24"/>
          <w:szCs w:val="24"/>
        </w:rPr>
        <w:t>examples, and attachments</w:t>
      </w:r>
      <w:r w:rsidRPr="00AC59D8">
        <w:rPr>
          <w:rFonts w:cs="Arial"/>
          <w:bCs/>
          <w:sz w:val="24"/>
          <w:szCs w:val="24"/>
        </w:rPr>
        <w:t xml:space="preserve"> to give </w:t>
      </w:r>
      <w:r w:rsidR="00761F08">
        <w:rPr>
          <w:rFonts w:cs="Arial"/>
          <w:bCs/>
          <w:sz w:val="24"/>
          <w:szCs w:val="24"/>
        </w:rPr>
        <w:t>ISMA</w:t>
      </w:r>
      <w:r w:rsidRPr="00AC59D8">
        <w:rPr>
          <w:rFonts w:cs="Arial"/>
          <w:bCs/>
          <w:sz w:val="24"/>
          <w:szCs w:val="24"/>
        </w:rPr>
        <w:t xml:space="preserve"> an u</w:t>
      </w:r>
      <w:r w:rsidR="003F55DD">
        <w:rPr>
          <w:rFonts w:cs="Arial"/>
          <w:bCs/>
          <w:sz w:val="24"/>
          <w:szCs w:val="24"/>
        </w:rPr>
        <w:t>nderstanding of CME practices</w:t>
      </w:r>
      <w:r w:rsidR="00972E8F" w:rsidRPr="00AC59D8">
        <w:rPr>
          <w:rFonts w:cs="Arial"/>
          <w:bCs/>
          <w:sz w:val="24"/>
          <w:szCs w:val="24"/>
        </w:rPr>
        <w:t>.</w:t>
      </w:r>
      <w:r w:rsidRPr="00AC59D8">
        <w:rPr>
          <w:rFonts w:cs="Arial"/>
          <w:bCs/>
          <w:sz w:val="24"/>
          <w:szCs w:val="24"/>
        </w:rPr>
        <w:t xml:space="preserve"> </w:t>
      </w:r>
    </w:p>
    <w:p w14:paraId="6150354D" w14:textId="77777777" w:rsidR="00BD32DE" w:rsidRPr="00AC59D8" w:rsidRDefault="00C553F1" w:rsidP="00522850">
      <w:pPr>
        <w:numPr>
          <w:ilvl w:val="0"/>
          <w:numId w:val="1"/>
        </w:numPr>
        <w:rPr>
          <w:rFonts w:cs="Arial"/>
          <w:bCs/>
          <w:sz w:val="24"/>
          <w:szCs w:val="24"/>
        </w:rPr>
      </w:pPr>
      <w:r w:rsidRPr="00D13295">
        <w:rPr>
          <w:rFonts w:cs="Arial"/>
          <w:b/>
          <w:bCs/>
          <w:sz w:val="24"/>
          <w:szCs w:val="24"/>
          <w:u w:val="single"/>
        </w:rPr>
        <w:t xml:space="preserve">Evidence of </w:t>
      </w:r>
      <w:r w:rsidR="002A1470" w:rsidRPr="00D13295">
        <w:rPr>
          <w:rFonts w:cs="Arial"/>
          <w:b/>
          <w:bCs/>
          <w:sz w:val="24"/>
          <w:szCs w:val="24"/>
          <w:u w:val="single"/>
        </w:rPr>
        <w:t>Performance-in-Practice</w:t>
      </w:r>
      <w:r w:rsidR="00E67A8C" w:rsidRPr="00D13295">
        <w:rPr>
          <w:rFonts w:cs="Arial"/>
          <w:b/>
          <w:bCs/>
          <w:sz w:val="24"/>
          <w:szCs w:val="24"/>
          <w:u w:val="single"/>
        </w:rPr>
        <w:t xml:space="preserve"> </w:t>
      </w:r>
      <w:r w:rsidR="002A1470" w:rsidRPr="00D13295">
        <w:rPr>
          <w:rFonts w:cs="Arial"/>
          <w:b/>
          <w:bCs/>
          <w:sz w:val="24"/>
          <w:szCs w:val="24"/>
          <w:u w:val="single"/>
        </w:rPr>
        <w:t>Review</w:t>
      </w:r>
      <w:r w:rsidR="002A1470" w:rsidRPr="00AC59D8">
        <w:rPr>
          <w:rFonts w:cs="Arial"/>
          <w:b/>
          <w:bCs/>
          <w:sz w:val="24"/>
          <w:szCs w:val="24"/>
        </w:rPr>
        <w:t xml:space="preserve">: </w:t>
      </w:r>
      <w:r w:rsidR="00ED77FD" w:rsidRPr="00AC59D8">
        <w:rPr>
          <w:rFonts w:cs="Arial"/>
          <w:bCs/>
          <w:sz w:val="24"/>
          <w:szCs w:val="24"/>
        </w:rPr>
        <w:t>Organizations</w:t>
      </w:r>
      <w:r w:rsidR="002A1470" w:rsidRPr="00AC59D8">
        <w:rPr>
          <w:rFonts w:cs="Arial"/>
          <w:bCs/>
          <w:sz w:val="24"/>
          <w:szCs w:val="24"/>
        </w:rPr>
        <w:t xml:space="preserve"> are expected to </w:t>
      </w:r>
      <w:r w:rsidR="00761F08">
        <w:rPr>
          <w:rFonts w:cs="Arial"/>
          <w:bCs/>
          <w:sz w:val="24"/>
          <w:szCs w:val="24"/>
        </w:rPr>
        <w:t>prove</w:t>
      </w:r>
      <w:r w:rsidR="002A1470" w:rsidRPr="00AC59D8">
        <w:rPr>
          <w:rFonts w:cs="Arial"/>
          <w:bCs/>
          <w:sz w:val="24"/>
          <w:szCs w:val="24"/>
        </w:rPr>
        <w:t xml:space="preserve"> that their CME activities </w:t>
      </w:r>
      <w:proofErr w:type="gramStart"/>
      <w:r w:rsidR="002A1470" w:rsidRPr="00AC59D8">
        <w:rPr>
          <w:rFonts w:cs="Arial"/>
          <w:bCs/>
          <w:sz w:val="24"/>
          <w:szCs w:val="24"/>
        </w:rPr>
        <w:t>are in compliance</w:t>
      </w:r>
      <w:proofErr w:type="gramEnd"/>
      <w:r w:rsidR="002A1470" w:rsidRPr="00AC59D8">
        <w:rPr>
          <w:rFonts w:cs="Arial"/>
          <w:bCs/>
          <w:sz w:val="24"/>
          <w:szCs w:val="24"/>
        </w:rPr>
        <w:t xml:space="preserve"> </w:t>
      </w:r>
      <w:r w:rsidR="00761F08">
        <w:rPr>
          <w:rFonts w:cs="Arial"/>
          <w:bCs/>
          <w:sz w:val="24"/>
          <w:szCs w:val="24"/>
        </w:rPr>
        <w:t xml:space="preserve">via a </w:t>
      </w:r>
      <w:r w:rsidR="002A1470" w:rsidRPr="00AC59D8">
        <w:rPr>
          <w:rFonts w:cs="Arial"/>
          <w:bCs/>
          <w:sz w:val="24"/>
          <w:szCs w:val="24"/>
        </w:rPr>
        <w:t>documentation review process.</w:t>
      </w:r>
    </w:p>
    <w:p w14:paraId="5D19C601" w14:textId="77777777" w:rsidR="00BD32DE" w:rsidRPr="00AC59D8" w:rsidRDefault="002A1470" w:rsidP="00522850">
      <w:pPr>
        <w:numPr>
          <w:ilvl w:val="0"/>
          <w:numId w:val="1"/>
        </w:numPr>
        <w:rPr>
          <w:rFonts w:cs="Arial"/>
          <w:bCs/>
          <w:sz w:val="24"/>
          <w:szCs w:val="24"/>
        </w:rPr>
      </w:pPr>
      <w:r w:rsidRPr="00D13295">
        <w:rPr>
          <w:rFonts w:cs="Arial"/>
          <w:b/>
          <w:bCs/>
          <w:sz w:val="24"/>
          <w:szCs w:val="24"/>
          <w:u w:val="single"/>
        </w:rPr>
        <w:t>Accreditation Interview</w:t>
      </w:r>
      <w:r w:rsidRPr="00AC59D8">
        <w:rPr>
          <w:rFonts w:cs="Arial"/>
          <w:b/>
          <w:bCs/>
          <w:sz w:val="24"/>
          <w:szCs w:val="24"/>
        </w:rPr>
        <w:t>:</w:t>
      </w:r>
      <w:r w:rsidRPr="00AC59D8">
        <w:rPr>
          <w:rFonts w:cs="Arial"/>
          <w:bCs/>
          <w:sz w:val="24"/>
          <w:szCs w:val="24"/>
        </w:rPr>
        <w:t xml:space="preserve"> </w:t>
      </w:r>
      <w:r w:rsidR="00ED77FD" w:rsidRPr="00AC59D8">
        <w:rPr>
          <w:rFonts w:cs="Arial"/>
          <w:bCs/>
          <w:sz w:val="24"/>
          <w:szCs w:val="24"/>
        </w:rPr>
        <w:t xml:space="preserve">Organizations are presented with </w:t>
      </w:r>
      <w:r w:rsidR="00A93857">
        <w:rPr>
          <w:rFonts w:cs="Arial"/>
          <w:bCs/>
          <w:sz w:val="24"/>
          <w:szCs w:val="24"/>
        </w:rPr>
        <w:t>the</w:t>
      </w:r>
      <w:r w:rsidRPr="00AC59D8">
        <w:rPr>
          <w:rFonts w:cs="Arial"/>
          <w:bCs/>
          <w:sz w:val="24"/>
          <w:szCs w:val="24"/>
        </w:rPr>
        <w:t xml:space="preserve"> opportunity to </w:t>
      </w:r>
      <w:r w:rsidR="00ED77FD" w:rsidRPr="00AC59D8">
        <w:rPr>
          <w:rFonts w:cs="Arial"/>
          <w:bCs/>
          <w:sz w:val="24"/>
          <w:szCs w:val="24"/>
        </w:rPr>
        <w:t xml:space="preserve">further </w:t>
      </w:r>
      <w:r w:rsidRPr="00AC59D8">
        <w:rPr>
          <w:rFonts w:cs="Arial"/>
          <w:bCs/>
          <w:sz w:val="24"/>
          <w:szCs w:val="24"/>
        </w:rPr>
        <w:t>describe</w:t>
      </w:r>
      <w:r w:rsidR="00AC0D57">
        <w:rPr>
          <w:rFonts w:cs="Arial"/>
          <w:bCs/>
          <w:sz w:val="24"/>
          <w:szCs w:val="24"/>
        </w:rPr>
        <w:t xml:space="preserve"> the practices presented in the self-study re</w:t>
      </w:r>
      <w:r w:rsidR="009F2F18">
        <w:rPr>
          <w:rFonts w:cs="Arial"/>
          <w:bCs/>
          <w:sz w:val="24"/>
          <w:szCs w:val="24"/>
        </w:rPr>
        <w:t>p</w:t>
      </w:r>
      <w:r w:rsidR="00AC0D57">
        <w:rPr>
          <w:rFonts w:cs="Arial"/>
          <w:bCs/>
          <w:sz w:val="24"/>
          <w:szCs w:val="24"/>
        </w:rPr>
        <w:t>ort and in evidence of performance-in-practice, and provide clarification as needed, in conversation with a team of volunteer surveyors who are trained by the ISMA.</w:t>
      </w:r>
      <w:r w:rsidR="008317F8">
        <w:rPr>
          <w:rFonts w:cs="Arial"/>
          <w:bCs/>
          <w:sz w:val="24"/>
          <w:szCs w:val="24"/>
        </w:rPr>
        <w:t xml:space="preserve"> It is an opportunity </w:t>
      </w:r>
      <w:r w:rsidR="00BD32DE" w:rsidRPr="00AC59D8">
        <w:rPr>
          <w:rFonts w:cs="Arial"/>
          <w:sz w:val="24"/>
          <w:szCs w:val="24"/>
        </w:rPr>
        <w:t xml:space="preserve">to ensure that any questions regarding the provider’s </w:t>
      </w:r>
      <w:r w:rsidR="00BC746D">
        <w:rPr>
          <w:rFonts w:cs="Arial"/>
          <w:sz w:val="24"/>
          <w:szCs w:val="24"/>
        </w:rPr>
        <w:t>practices/</w:t>
      </w:r>
      <w:r w:rsidR="00BD32DE" w:rsidRPr="00AC59D8">
        <w:rPr>
          <w:rFonts w:cs="Arial"/>
          <w:sz w:val="24"/>
          <w:szCs w:val="24"/>
        </w:rPr>
        <w:t xml:space="preserve">procedures are answered </w:t>
      </w:r>
      <w:r w:rsidR="00BC746D">
        <w:rPr>
          <w:rFonts w:cs="Arial"/>
          <w:sz w:val="24"/>
          <w:szCs w:val="24"/>
        </w:rPr>
        <w:t xml:space="preserve">so that </w:t>
      </w:r>
      <w:r w:rsidR="00BD32DE" w:rsidRPr="00AC59D8">
        <w:rPr>
          <w:rFonts w:cs="Arial"/>
          <w:sz w:val="24"/>
          <w:szCs w:val="24"/>
        </w:rPr>
        <w:t>complete information about the provider’s organization is considered in the accreditation decision.</w:t>
      </w:r>
    </w:p>
    <w:p w14:paraId="40CDF7F1" w14:textId="77777777" w:rsidR="0013552E" w:rsidRPr="00AC59D8" w:rsidRDefault="0013552E" w:rsidP="00B46269">
      <w:pPr>
        <w:pStyle w:val="NoSpacing"/>
        <w:rPr>
          <w:sz w:val="24"/>
          <w:szCs w:val="24"/>
        </w:rPr>
      </w:pPr>
    </w:p>
    <w:p w14:paraId="38ADC1C0" w14:textId="7C8F28DB" w:rsidR="002A1470" w:rsidRPr="00A1427E" w:rsidRDefault="00C024BF" w:rsidP="00AC3D89">
      <w:pPr>
        <w:rPr>
          <w:rFonts w:cs="Arial"/>
          <w:b/>
          <w:bCs/>
          <w:color w:val="000000"/>
          <w:sz w:val="24"/>
          <w:szCs w:val="24"/>
        </w:rPr>
      </w:pPr>
      <w:r w:rsidRPr="00A1427E">
        <w:rPr>
          <w:rFonts w:cs="Arial"/>
          <w:b/>
          <w:bCs/>
          <w:sz w:val="24"/>
          <w:szCs w:val="24"/>
        </w:rPr>
        <w:t>ISMA’s</w:t>
      </w:r>
      <w:r w:rsidR="0013552E" w:rsidRPr="00A1427E">
        <w:rPr>
          <w:rFonts w:cs="Arial"/>
          <w:b/>
          <w:bCs/>
          <w:sz w:val="24"/>
          <w:szCs w:val="24"/>
        </w:rPr>
        <w:t xml:space="preserve"> forms and documents used to facilitate the accreditation process </w:t>
      </w:r>
      <w:r w:rsidR="001C5060" w:rsidRPr="00A1427E">
        <w:rPr>
          <w:rFonts w:cs="Arial"/>
          <w:b/>
          <w:bCs/>
          <w:sz w:val="24"/>
          <w:szCs w:val="24"/>
        </w:rPr>
        <w:t>are sent via email to the provider or</w:t>
      </w:r>
      <w:r w:rsidR="00A40555" w:rsidRPr="00A1427E">
        <w:rPr>
          <w:rFonts w:cs="Arial"/>
          <w:b/>
          <w:bCs/>
          <w:sz w:val="24"/>
          <w:szCs w:val="24"/>
        </w:rPr>
        <w:t xml:space="preserve"> </w:t>
      </w:r>
      <w:r w:rsidR="001C5060" w:rsidRPr="00A1427E">
        <w:rPr>
          <w:rFonts w:cs="Arial"/>
          <w:b/>
          <w:bCs/>
          <w:sz w:val="24"/>
          <w:szCs w:val="24"/>
        </w:rPr>
        <w:t xml:space="preserve">organization applying for </w:t>
      </w:r>
      <w:r w:rsidR="00F45226" w:rsidRPr="00A1427E">
        <w:rPr>
          <w:rFonts w:cs="Arial"/>
          <w:b/>
          <w:bCs/>
          <w:sz w:val="24"/>
          <w:szCs w:val="24"/>
        </w:rPr>
        <w:t xml:space="preserve">initial </w:t>
      </w:r>
      <w:r w:rsidR="001C5060" w:rsidRPr="00A1427E">
        <w:rPr>
          <w:rFonts w:cs="Arial"/>
          <w:b/>
          <w:bCs/>
          <w:sz w:val="24"/>
          <w:szCs w:val="24"/>
        </w:rPr>
        <w:t>accreditation</w:t>
      </w:r>
      <w:r w:rsidR="003664F4" w:rsidRPr="00A1427E">
        <w:rPr>
          <w:rFonts w:cs="Arial"/>
          <w:b/>
          <w:bCs/>
          <w:sz w:val="24"/>
          <w:szCs w:val="24"/>
        </w:rPr>
        <w:t xml:space="preserve"> </w:t>
      </w:r>
      <w:r w:rsidR="00300CF6" w:rsidRPr="00A1427E">
        <w:rPr>
          <w:rFonts w:cs="Arial"/>
          <w:b/>
          <w:bCs/>
          <w:sz w:val="24"/>
          <w:szCs w:val="24"/>
        </w:rPr>
        <w:t xml:space="preserve">and </w:t>
      </w:r>
      <w:r w:rsidR="00EF6406" w:rsidRPr="00A1427E">
        <w:rPr>
          <w:rFonts w:cs="Arial"/>
          <w:b/>
          <w:bCs/>
          <w:sz w:val="24"/>
          <w:szCs w:val="24"/>
        </w:rPr>
        <w:t xml:space="preserve">are </w:t>
      </w:r>
      <w:r w:rsidR="00561906" w:rsidRPr="00A1427E">
        <w:rPr>
          <w:rFonts w:cs="Arial"/>
          <w:b/>
          <w:bCs/>
          <w:sz w:val="24"/>
          <w:szCs w:val="24"/>
        </w:rPr>
        <w:t xml:space="preserve">also </w:t>
      </w:r>
      <w:r w:rsidR="007800D4" w:rsidRPr="00A1427E">
        <w:rPr>
          <w:rFonts w:cs="Arial"/>
          <w:b/>
          <w:bCs/>
          <w:sz w:val="24"/>
          <w:szCs w:val="24"/>
        </w:rPr>
        <w:t>available</w:t>
      </w:r>
      <w:r w:rsidR="006B7F50" w:rsidRPr="00A1427E">
        <w:rPr>
          <w:rFonts w:cs="Arial"/>
          <w:b/>
          <w:bCs/>
          <w:sz w:val="24"/>
          <w:szCs w:val="24"/>
        </w:rPr>
        <w:t xml:space="preserve"> online.</w:t>
      </w:r>
      <w:r w:rsidR="006B7F50" w:rsidRPr="00AC59D8">
        <w:rPr>
          <w:rFonts w:cs="Arial"/>
          <w:sz w:val="24"/>
          <w:szCs w:val="24"/>
        </w:rPr>
        <w:t xml:space="preserve"> To access the forms and documents, go to the </w:t>
      </w:r>
      <w:r>
        <w:rPr>
          <w:rFonts w:cs="Arial"/>
          <w:sz w:val="24"/>
          <w:szCs w:val="24"/>
        </w:rPr>
        <w:t xml:space="preserve">ISMA </w:t>
      </w:r>
      <w:r w:rsidR="006B7F50" w:rsidRPr="00AC59D8">
        <w:rPr>
          <w:rFonts w:cs="Arial"/>
          <w:sz w:val="24"/>
          <w:szCs w:val="24"/>
        </w:rPr>
        <w:t>website at</w:t>
      </w:r>
      <w:r>
        <w:rPr>
          <w:rFonts w:cs="Arial"/>
          <w:sz w:val="24"/>
          <w:szCs w:val="24"/>
        </w:rPr>
        <w:t xml:space="preserve"> </w:t>
      </w:r>
      <w:hyperlink r:id="rId9" w:history="1">
        <w:r w:rsidRPr="004C1CB6">
          <w:rPr>
            <w:rStyle w:val="Hyperlink"/>
            <w:rFonts w:cs="Arial"/>
            <w:sz w:val="24"/>
            <w:szCs w:val="24"/>
          </w:rPr>
          <w:t>www.ismanet.org</w:t>
        </w:r>
      </w:hyperlink>
      <w:r>
        <w:rPr>
          <w:rFonts w:cs="Arial"/>
          <w:sz w:val="24"/>
          <w:szCs w:val="24"/>
        </w:rPr>
        <w:t xml:space="preserve">. </w:t>
      </w:r>
      <w:r w:rsidR="006B7F50" w:rsidRPr="00AC59D8">
        <w:rPr>
          <w:rFonts w:cs="Arial"/>
          <w:sz w:val="24"/>
          <w:szCs w:val="24"/>
        </w:rPr>
        <w:t xml:space="preserve"> </w:t>
      </w:r>
      <w:r w:rsidR="006B7F50" w:rsidRPr="00A646F1">
        <w:rPr>
          <w:rFonts w:cs="Arial"/>
          <w:sz w:val="24"/>
          <w:szCs w:val="24"/>
        </w:rPr>
        <w:t xml:space="preserve">Click </w:t>
      </w:r>
      <w:r w:rsidR="006B7F50" w:rsidRPr="00A1427E">
        <w:rPr>
          <w:rFonts w:cs="Arial"/>
          <w:color w:val="595959" w:themeColor="text1" w:themeTint="A6"/>
          <w:sz w:val="24"/>
          <w:szCs w:val="24"/>
        </w:rPr>
        <w:t xml:space="preserve">on </w:t>
      </w:r>
      <w:r w:rsidR="0063484A" w:rsidRPr="00A1427E">
        <w:rPr>
          <w:rFonts w:cs="Arial"/>
          <w:color w:val="595959" w:themeColor="text1" w:themeTint="A6"/>
          <w:sz w:val="24"/>
          <w:szCs w:val="24"/>
        </w:rPr>
        <w:t xml:space="preserve">Education – CME OneSource </w:t>
      </w:r>
      <w:r w:rsidR="008C53BB" w:rsidRPr="00A1427E">
        <w:rPr>
          <w:rFonts w:cs="Arial"/>
          <w:color w:val="595959" w:themeColor="text1" w:themeTint="A6"/>
          <w:sz w:val="24"/>
          <w:szCs w:val="24"/>
        </w:rPr>
        <w:t>–</w:t>
      </w:r>
      <w:r w:rsidR="0063484A" w:rsidRPr="00A1427E">
        <w:rPr>
          <w:rFonts w:cs="Arial"/>
          <w:color w:val="595959" w:themeColor="text1" w:themeTint="A6"/>
          <w:sz w:val="24"/>
          <w:szCs w:val="24"/>
        </w:rPr>
        <w:t xml:space="preserve"> </w:t>
      </w:r>
      <w:r w:rsidR="008C53BB" w:rsidRPr="00A1427E">
        <w:rPr>
          <w:rFonts w:cs="Arial"/>
          <w:color w:val="595959" w:themeColor="text1" w:themeTint="A6"/>
          <w:sz w:val="24"/>
          <w:szCs w:val="24"/>
        </w:rPr>
        <w:t>Accreditation &amp; Restudy – Accreditation Forms</w:t>
      </w:r>
      <w:r w:rsidR="00A56CF1" w:rsidRPr="00A1427E">
        <w:rPr>
          <w:rFonts w:cs="Arial"/>
          <w:color w:val="595959" w:themeColor="text1" w:themeTint="A6"/>
          <w:sz w:val="24"/>
          <w:szCs w:val="24"/>
        </w:rPr>
        <w:t xml:space="preserve">. </w:t>
      </w:r>
      <w:r w:rsidR="00A56CF1">
        <w:rPr>
          <w:rFonts w:cs="Arial"/>
          <w:sz w:val="24"/>
          <w:szCs w:val="24"/>
        </w:rPr>
        <w:t xml:space="preserve"> </w:t>
      </w:r>
      <w:r w:rsidR="008C53BB" w:rsidRPr="00A1427E">
        <w:rPr>
          <w:rFonts w:cs="Arial"/>
          <w:b/>
          <w:bCs/>
          <w:sz w:val="24"/>
          <w:szCs w:val="24"/>
        </w:rPr>
        <w:t>ISMA</w:t>
      </w:r>
      <w:r w:rsidR="00A56CF1" w:rsidRPr="00A1427E">
        <w:rPr>
          <w:rFonts w:cs="Arial"/>
          <w:b/>
          <w:bCs/>
          <w:sz w:val="24"/>
          <w:szCs w:val="24"/>
        </w:rPr>
        <w:t xml:space="preserve"> Recognition staff will go over these documents with you so that you understand what is required.</w:t>
      </w:r>
    </w:p>
    <w:p w14:paraId="7CEEBD7C" w14:textId="77777777" w:rsidR="002A1470" w:rsidRPr="00AC59D8" w:rsidRDefault="002A1470" w:rsidP="00B46269">
      <w:pPr>
        <w:pStyle w:val="NoSpacing"/>
        <w:rPr>
          <w:sz w:val="24"/>
          <w:szCs w:val="24"/>
        </w:rPr>
      </w:pPr>
    </w:p>
    <w:p w14:paraId="6DE83CF9" w14:textId="77777777" w:rsidR="00936C76" w:rsidRPr="00A73528" w:rsidRDefault="00936C76" w:rsidP="00936C76">
      <w:pPr>
        <w:rPr>
          <w:rFonts w:ascii="Arial" w:hAnsi="Arial" w:cs="Arial"/>
          <w:b/>
          <w:color w:val="616A74"/>
          <w:sz w:val="24"/>
          <w:szCs w:val="24"/>
        </w:rPr>
      </w:pPr>
      <w:r w:rsidRPr="00A73528">
        <w:rPr>
          <w:rFonts w:ascii="Arial" w:hAnsi="Arial" w:cs="Arial"/>
          <w:b/>
          <w:color w:val="616A74"/>
          <w:sz w:val="24"/>
          <w:szCs w:val="24"/>
        </w:rPr>
        <w:t>Expectations for Materials</w:t>
      </w:r>
    </w:p>
    <w:p w14:paraId="67A62A4C" w14:textId="77777777" w:rsidR="00A1427E" w:rsidRDefault="00A1427E" w:rsidP="00936C76">
      <w:pPr>
        <w:rPr>
          <w:rFonts w:cs="Arial"/>
          <w:sz w:val="24"/>
          <w:szCs w:val="24"/>
        </w:rPr>
      </w:pPr>
    </w:p>
    <w:p w14:paraId="01781146" w14:textId="21738446" w:rsidR="00936C76" w:rsidRPr="00AC59D8" w:rsidRDefault="00C553F1" w:rsidP="00936C76">
      <w:pPr>
        <w:rPr>
          <w:rFonts w:cs="Arial"/>
          <w:sz w:val="24"/>
          <w:szCs w:val="24"/>
        </w:rPr>
      </w:pPr>
      <w:r w:rsidRPr="00A73528">
        <w:rPr>
          <w:rFonts w:cs="Arial"/>
          <w:sz w:val="24"/>
          <w:szCs w:val="24"/>
        </w:rPr>
        <w:t>Information and</w:t>
      </w:r>
      <w:r w:rsidR="00936C76" w:rsidRPr="00A73528">
        <w:rPr>
          <w:rFonts w:cs="Arial"/>
          <w:sz w:val="24"/>
          <w:szCs w:val="24"/>
        </w:rPr>
        <w:t xml:space="preserve"> materials s</w:t>
      </w:r>
      <w:r w:rsidRPr="00A73528">
        <w:rPr>
          <w:rFonts w:cs="Arial"/>
          <w:sz w:val="24"/>
          <w:szCs w:val="24"/>
        </w:rPr>
        <w:t>ubmitted</w:t>
      </w:r>
      <w:r w:rsidRPr="00AC59D8">
        <w:rPr>
          <w:rFonts w:cs="Arial"/>
          <w:sz w:val="24"/>
          <w:szCs w:val="24"/>
        </w:rPr>
        <w:t xml:space="preserve"> to </w:t>
      </w:r>
      <w:r w:rsidR="00A054BC">
        <w:rPr>
          <w:rFonts w:cs="Arial"/>
          <w:sz w:val="24"/>
          <w:szCs w:val="24"/>
        </w:rPr>
        <w:t xml:space="preserve">the ISMA </w:t>
      </w:r>
      <w:r w:rsidR="00936C76" w:rsidRPr="00AC59D8">
        <w:rPr>
          <w:rFonts w:cs="Arial"/>
          <w:sz w:val="24"/>
          <w:szCs w:val="24"/>
        </w:rPr>
        <w:t>must not contain any untrue statements, must not omit any necessary material facts, must not be misleading, must fairly present the organization, and are the property of the organization.</w:t>
      </w:r>
    </w:p>
    <w:p w14:paraId="763B64CC" w14:textId="77777777" w:rsidR="00936C76" w:rsidRPr="00AC59D8" w:rsidRDefault="00936C76" w:rsidP="00B46269">
      <w:pPr>
        <w:pStyle w:val="NoSpacing"/>
        <w:rPr>
          <w:sz w:val="24"/>
          <w:szCs w:val="24"/>
        </w:rPr>
      </w:pPr>
    </w:p>
    <w:p w14:paraId="5F96D30E" w14:textId="77777777" w:rsidR="001D62CF" w:rsidRPr="00AC59D8" w:rsidRDefault="00C553F1" w:rsidP="00936C76">
      <w:pPr>
        <w:rPr>
          <w:sz w:val="24"/>
          <w:szCs w:val="24"/>
        </w:rPr>
      </w:pPr>
      <w:r w:rsidRPr="00AC59D8">
        <w:rPr>
          <w:sz w:val="24"/>
          <w:szCs w:val="24"/>
        </w:rPr>
        <w:t>Information and m</w:t>
      </w:r>
      <w:r w:rsidR="00936C76" w:rsidRPr="00AC59D8">
        <w:rPr>
          <w:sz w:val="24"/>
          <w:szCs w:val="24"/>
        </w:rPr>
        <w:t>aterial</w:t>
      </w:r>
      <w:r w:rsidR="00D01B86" w:rsidRPr="00AC59D8">
        <w:rPr>
          <w:sz w:val="24"/>
          <w:szCs w:val="24"/>
        </w:rPr>
        <w:t>s submitted for accreditation (</w:t>
      </w:r>
      <w:r w:rsidR="00A054BC">
        <w:rPr>
          <w:sz w:val="24"/>
          <w:szCs w:val="24"/>
        </w:rPr>
        <w:t>s</w:t>
      </w:r>
      <w:r w:rsidR="00D01B86" w:rsidRPr="00AC59D8">
        <w:rPr>
          <w:sz w:val="24"/>
          <w:szCs w:val="24"/>
        </w:rPr>
        <w:t>elf-</w:t>
      </w:r>
      <w:r w:rsidR="00A054BC">
        <w:rPr>
          <w:sz w:val="24"/>
          <w:szCs w:val="24"/>
        </w:rPr>
        <w:t>s</w:t>
      </w:r>
      <w:r w:rsidR="00D01B86" w:rsidRPr="00AC59D8">
        <w:rPr>
          <w:sz w:val="24"/>
          <w:szCs w:val="24"/>
        </w:rPr>
        <w:t xml:space="preserve">tudy </w:t>
      </w:r>
      <w:r w:rsidR="00A054BC">
        <w:rPr>
          <w:sz w:val="24"/>
          <w:szCs w:val="24"/>
        </w:rPr>
        <w:t>r</w:t>
      </w:r>
      <w:r w:rsidR="00936C76" w:rsidRPr="00AC59D8">
        <w:rPr>
          <w:sz w:val="24"/>
          <w:szCs w:val="24"/>
        </w:rPr>
        <w:t xml:space="preserve">eport, </w:t>
      </w:r>
      <w:r w:rsidRPr="00AC59D8">
        <w:rPr>
          <w:sz w:val="24"/>
          <w:szCs w:val="24"/>
        </w:rPr>
        <w:t xml:space="preserve">evidence of performance-in-practice, </w:t>
      </w:r>
      <w:r w:rsidR="00A054BC">
        <w:rPr>
          <w:sz w:val="24"/>
          <w:szCs w:val="24"/>
        </w:rPr>
        <w:t xml:space="preserve">and </w:t>
      </w:r>
      <w:r w:rsidR="00936C76" w:rsidRPr="00AC59D8">
        <w:rPr>
          <w:sz w:val="24"/>
          <w:szCs w:val="24"/>
        </w:rPr>
        <w:t>other materials) must not include individually identifiable health information, in accordance with the Health Insurance Portability and Accountability Act (HIPAA).</w:t>
      </w:r>
    </w:p>
    <w:p w14:paraId="5C97B07E" w14:textId="77777777" w:rsidR="00D13295" w:rsidRDefault="00D13295" w:rsidP="00F36C12">
      <w:pPr>
        <w:rPr>
          <w:rFonts w:ascii="Arial" w:hAnsi="Arial" w:cs="Arial"/>
          <w:b/>
          <w:color w:val="616A74"/>
          <w:sz w:val="24"/>
          <w:szCs w:val="24"/>
        </w:rPr>
      </w:pPr>
    </w:p>
    <w:p w14:paraId="7E12CFDE" w14:textId="202BCE4E" w:rsidR="00F36C12" w:rsidRPr="00AC59D8" w:rsidRDefault="00F36C12" w:rsidP="00F36C12">
      <w:pPr>
        <w:rPr>
          <w:rFonts w:ascii="Arial" w:hAnsi="Arial" w:cs="Arial"/>
          <w:b/>
          <w:color w:val="616A74"/>
          <w:sz w:val="24"/>
          <w:szCs w:val="24"/>
        </w:rPr>
      </w:pPr>
      <w:r w:rsidRPr="00AC59D8">
        <w:rPr>
          <w:rFonts w:ascii="Arial" w:hAnsi="Arial" w:cs="Arial"/>
          <w:b/>
          <w:color w:val="616A74"/>
          <w:sz w:val="24"/>
          <w:szCs w:val="24"/>
        </w:rPr>
        <w:t>Missing or Incomplete Information</w:t>
      </w:r>
    </w:p>
    <w:p w14:paraId="756C9728" w14:textId="77777777" w:rsidR="00A1427E" w:rsidRDefault="00A1427E" w:rsidP="00F36C12">
      <w:pPr>
        <w:rPr>
          <w:sz w:val="24"/>
          <w:szCs w:val="24"/>
        </w:rPr>
      </w:pPr>
    </w:p>
    <w:p w14:paraId="32BD6A37" w14:textId="23261B84" w:rsidR="00F36C12" w:rsidRDefault="00F36C12" w:rsidP="00F36C12">
      <w:pPr>
        <w:rPr>
          <w:sz w:val="24"/>
          <w:szCs w:val="24"/>
        </w:rPr>
      </w:pPr>
      <w:r w:rsidRPr="00AC59D8">
        <w:rPr>
          <w:sz w:val="24"/>
          <w:szCs w:val="24"/>
        </w:rPr>
        <w:t>Providers that meet all deadlines and s</w:t>
      </w:r>
      <w:r w:rsidR="007800D4" w:rsidRPr="00AC59D8">
        <w:rPr>
          <w:sz w:val="24"/>
          <w:szCs w:val="24"/>
        </w:rPr>
        <w:t xml:space="preserve">ubmission requirements of the </w:t>
      </w:r>
      <w:r w:rsidRPr="00AC59D8">
        <w:rPr>
          <w:sz w:val="24"/>
          <w:szCs w:val="24"/>
        </w:rPr>
        <w:t xml:space="preserve">accreditation review process will receive an </w:t>
      </w:r>
      <w:r w:rsidR="00C018D3" w:rsidRPr="00AC59D8">
        <w:rPr>
          <w:sz w:val="24"/>
          <w:szCs w:val="24"/>
        </w:rPr>
        <w:t xml:space="preserve">accreditation decision from </w:t>
      </w:r>
      <w:r w:rsidR="00A054BC">
        <w:rPr>
          <w:sz w:val="24"/>
          <w:szCs w:val="24"/>
        </w:rPr>
        <w:t>the ISMA</w:t>
      </w:r>
      <w:r w:rsidR="00C018D3" w:rsidRPr="00AC59D8">
        <w:rPr>
          <w:sz w:val="24"/>
          <w:szCs w:val="24"/>
        </w:rPr>
        <w:t xml:space="preserve">. </w:t>
      </w:r>
      <w:r w:rsidR="00A1427E">
        <w:rPr>
          <w:sz w:val="24"/>
          <w:szCs w:val="24"/>
        </w:rPr>
        <w:t xml:space="preserve"> </w:t>
      </w:r>
      <w:r w:rsidR="00C018D3" w:rsidRPr="00AC59D8">
        <w:rPr>
          <w:sz w:val="24"/>
          <w:szCs w:val="24"/>
        </w:rPr>
        <w:t xml:space="preserve">Please note, if </w:t>
      </w:r>
      <w:r w:rsidR="00A054BC">
        <w:rPr>
          <w:sz w:val="24"/>
          <w:szCs w:val="24"/>
        </w:rPr>
        <w:t xml:space="preserve">ISMA </w:t>
      </w:r>
      <w:r w:rsidRPr="00AC59D8">
        <w:rPr>
          <w:sz w:val="24"/>
          <w:szCs w:val="24"/>
        </w:rPr>
        <w:t>is unable to render a decision due to missing or in</w:t>
      </w:r>
      <w:r w:rsidR="001C5060" w:rsidRPr="00AC59D8">
        <w:rPr>
          <w:sz w:val="24"/>
          <w:szCs w:val="24"/>
        </w:rPr>
        <w:t xml:space="preserve">complete information, </w:t>
      </w:r>
      <w:r w:rsidR="00A054BC">
        <w:rPr>
          <w:sz w:val="24"/>
          <w:szCs w:val="24"/>
        </w:rPr>
        <w:t xml:space="preserve">ISMA </w:t>
      </w:r>
      <w:r w:rsidRPr="00AC59D8">
        <w:rPr>
          <w:sz w:val="24"/>
          <w:szCs w:val="24"/>
        </w:rPr>
        <w:t xml:space="preserve">reserves the right to request additional information, the expenses for which will be borne by the </w:t>
      </w:r>
      <w:r w:rsidR="00A56CF1">
        <w:rPr>
          <w:sz w:val="24"/>
          <w:szCs w:val="24"/>
        </w:rPr>
        <w:t xml:space="preserve">initial applicant. </w:t>
      </w:r>
    </w:p>
    <w:p w14:paraId="27A08F7B" w14:textId="77777777" w:rsidR="00450CC4" w:rsidRPr="00AC59D8" w:rsidRDefault="00450CC4" w:rsidP="00F36C12">
      <w:pPr>
        <w:rPr>
          <w:sz w:val="24"/>
          <w:szCs w:val="24"/>
        </w:rPr>
      </w:pPr>
    </w:p>
    <w:p w14:paraId="55AD30CF" w14:textId="77777777" w:rsidR="00450CC4" w:rsidRDefault="00450CC4" w:rsidP="00450CC4">
      <w:pPr>
        <w:rPr>
          <w:rFonts w:ascii="Arial" w:hAnsi="Arial" w:cs="Arial"/>
          <w:b/>
          <w:color w:val="616A74"/>
          <w:sz w:val="24"/>
          <w:szCs w:val="24"/>
        </w:rPr>
      </w:pPr>
      <w:r>
        <w:rPr>
          <w:rFonts w:ascii="Arial" w:hAnsi="Arial" w:cs="Arial"/>
          <w:b/>
          <w:color w:val="616A74"/>
          <w:sz w:val="24"/>
          <w:szCs w:val="24"/>
        </w:rPr>
        <w:lastRenderedPageBreak/>
        <w:t>Decision-Making</w:t>
      </w:r>
    </w:p>
    <w:p w14:paraId="2939C1CC" w14:textId="77777777" w:rsidR="00A1427E" w:rsidRDefault="00A1427E" w:rsidP="00450CC4">
      <w:pPr>
        <w:rPr>
          <w:rFonts w:cs="Arial"/>
          <w:sz w:val="24"/>
          <w:szCs w:val="24"/>
        </w:rPr>
      </w:pPr>
    </w:p>
    <w:p w14:paraId="703647D8" w14:textId="6F2B2561" w:rsidR="00450CC4" w:rsidRDefault="00450CC4" w:rsidP="00450CC4">
      <w:pPr>
        <w:rPr>
          <w:rFonts w:cs="Arial"/>
          <w:sz w:val="24"/>
          <w:szCs w:val="24"/>
        </w:rPr>
      </w:pPr>
      <w:r w:rsidRPr="00450CC4">
        <w:rPr>
          <w:rFonts w:cs="Arial"/>
          <w:sz w:val="24"/>
          <w:szCs w:val="24"/>
        </w:rPr>
        <w:t xml:space="preserve">Your organization’s </w:t>
      </w:r>
      <w:r>
        <w:rPr>
          <w:rFonts w:cs="Arial"/>
          <w:sz w:val="24"/>
          <w:szCs w:val="24"/>
        </w:rPr>
        <w:t>compliance findings and the outcome of the accreditation revi</w:t>
      </w:r>
      <w:r w:rsidR="00DA063D">
        <w:rPr>
          <w:rFonts w:cs="Arial"/>
          <w:sz w:val="24"/>
          <w:szCs w:val="24"/>
        </w:rPr>
        <w:t xml:space="preserve">ew are determined by </w:t>
      </w:r>
      <w:r w:rsidR="00A73528">
        <w:rPr>
          <w:rFonts w:cs="Arial"/>
          <w:sz w:val="24"/>
          <w:szCs w:val="24"/>
        </w:rPr>
        <w:t>ISMA</w:t>
      </w:r>
      <w:r>
        <w:rPr>
          <w:rFonts w:cs="Arial"/>
          <w:sz w:val="24"/>
          <w:szCs w:val="24"/>
        </w:rPr>
        <w:t xml:space="preserve"> based on the data and information collected in the accreditation process. The data and information are analyzed </w:t>
      </w:r>
      <w:r w:rsidR="00A73528">
        <w:rPr>
          <w:rFonts w:cs="Arial"/>
          <w:sz w:val="24"/>
          <w:szCs w:val="24"/>
        </w:rPr>
        <w:t xml:space="preserve">and synthesized by ISMA </w:t>
      </w:r>
      <w:r>
        <w:rPr>
          <w:rFonts w:cs="Arial"/>
          <w:sz w:val="24"/>
          <w:szCs w:val="24"/>
        </w:rPr>
        <w:t>surveyors</w:t>
      </w:r>
      <w:r w:rsidR="00DA063D">
        <w:rPr>
          <w:rFonts w:cs="Arial"/>
          <w:sz w:val="24"/>
          <w:szCs w:val="24"/>
        </w:rPr>
        <w:t xml:space="preserve"> and a report and recommendation</w:t>
      </w:r>
      <w:r w:rsidR="00A73528">
        <w:rPr>
          <w:rFonts w:cs="Arial"/>
          <w:sz w:val="24"/>
          <w:szCs w:val="24"/>
        </w:rPr>
        <w:t xml:space="preserve"> on findings are forwarded for action </w:t>
      </w:r>
      <w:r w:rsidR="006665B9">
        <w:rPr>
          <w:rFonts w:cs="Arial"/>
          <w:sz w:val="24"/>
          <w:szCs w:val="24"/>
        </w:rPr>
        <w:t>to</w:t>
      </w:r>
      <w:r w:rsidR="00A73528">
        <w:rPr>
          <w:rFonts w:cs="Arial"/>
          <w:sz w:val="24"/>
          <w:szCs w:val="24"/>
        </w:rPr>
        <w:t xml:space="preserve"> the ISMA Commission on Medical Education. </w:t>
      </w:r>
      <w:r w:rsidR="0047339A">
        <w:rPr>
          <w:rFonts w:cs="Arial"/>
          <w:sz w:val="24"/>
          <w:szCs w:val="24"/>
        </w:rPr>
        <w:t xml:space="preserve"> </w:t>
      </w:r>
      <w:r w:rsidR="00A73528">
        <w:rPr>
          <w:rFonts w:cs="Arial"/>
          <w:sz w:val="24"/>
          <w:szCs w:val="24"/>
        </w:rPr>
        <w:t xml:space="preserve">All accreditation decisions are ratified by the ISMA Commission on Medical Education which </w:t>
      </w:r>
      <w:r w:rsidR="00EA735B">
        <w:rPr>
          <w:rFonts w:cs="Arial"/>
          <w:sz w:val="24"/>
          <w:szCs w:val="24"/>
        </w:rPr>
        <w:t>has begun meeting three t</w:t>
      </w:r>
      <w:r w:rsidR="00A73528">
        <w:rPr>
          <w:rFonts w:cs="Arial"/>
          <w:sz w:val="24"/>
          <w:szCs w:val="24"/>
        </w:rPr>
        <w:t>imes each year (</w:t>
      </w:r>
      <w:r w:rsidR="00EA735B">
        <w:rPr>
          <w:rFonts w:cs="Arial"/>
          <w:sz w:val="24"/>
          <w:szCs w:val="24"/>
        </w:rPr>
        <w:t xml:space="preserve">generally March, </w:t>
      </w:r>
      <w:proofErr w:type="gramStart"/>
      <w:r w:rsidR="00EA735B">
        <w:rPr>
          <w:rFonts w:cs="Arial"/>
          <w:sz w:val="24"/>
          <w:szCs w:val="24"/>
        </w:rPr>
        <w:t>July</w:t>
      </w:r>
      <w:proofErr w:type="gramEnd"/>
      <w:r w:rsidR="00EA735B">
        <w:rPr>
          <w:rFonts w:cs="Arial"/>
          <w:sz w:val="24"/>
          <w:szCs w:val="24"/>
        </w:rPr>
        <w:t xml:space="preserve"> and </w:t>
      </w:r>
      <w:r w:rsidR="00A73528">
        <w:rPr>
          <w:rFonts w:cs="Arial"/>
          <w:sz w:val="24"/>
          <w:szCs w:val="24"/>
        </w:rPr>
        <w:t xml:space="preserve">November).  </w:t>
      </w:r>
      <w:r w:rsidR="0047339A">
        <w:rPr>
          <w:rFonts w:cs="Arial"/>
          <w:sz w:val="24"/>
          <w:szCs w:val="24"/>
        </w:rPr>
        <w:t xml:space="preserve">The </w:t>
      </w:r>
      <w:r w:rsidR="00A73528">
        <w:rPr>
          <w:rFonts w:cs="Arial"/>
          <w:sz w:val="24"/>
          <w:szCs w:val="24"/>
        </w:rPr>
        <w:t xml:space="preserve">Commission </w:t>
      </w:r>
      <w:r w:rsidR="0047339A">
        <w:rPr>
          <w:rFonts w:cs="Arial"/>
          <w:sz w:val="24"/>
          <w:szCs w:val="24"/>
        </w:rPr>
        <w:t xml:space="preserve">makes </w:t>
      </w:r>
      <w:r w:rsidR="006665B9">
        <w:rPr>
          <w:rFonts w:cs="Arial"/>
          <w:sz w:val="24"/>
          <w:szCs w:val="24"/>
        </w:rPr>
        <w:t xml:space="preserve">all </w:t>
      </w:r>
      <w:r w:rsidR="0047339A">
        <w:rPr>
          <w:rFonts w:cs="Arial"/>
          <w:sz w:val="24"/>
          <w:szCs w:val="24"/>
        </w:rPr>
        <w:t xml:space="preserve">final </w:t>
      </w:r>
      <w:r w:rsidR="009554FF">
        <w:rPr>
          <w:rFonts w:cs="Arial"/>
          <w:sz w:val="24"/>
          <w:szCs w:val="24"/>
        </w:rPr>
        <w:t>accreditation decision</w:t>
      </w:r>
      <w:r w:rsidR="006665B9">
        <w:rPr>
          <w:rFonts w:cs="Arial"/>
          <w:sz w:val="24"/>
          <w:szCs w:val="24"/>
        </w:rPr>
        <w:t>s</w:t>
      </w:r>
      <w:r w:rsidR="009554FF">
        <w:rPr>
          <w:rFonts w:cs="Arial"/>
          <w:sz w:val="24"/>
          <w:szCs w:val="24"/>
        </w:rPr>
        <w:t>.</w:t>
      </w:r>
      <w:r w:rsidR="00A73528">
        <w:rPr>
          <w:rFonts w:cs="Arial"/>
          <w:sz w:val="24"/>
          <w:szCs w:val="24"/>
        </w:rPr>
        <w:t xml:space="preserve">  </w:t>
      </w:r>
    </w:p>
    <w:p w14:paraId="6D6F10B8" w14:textId="77777777" w:rsidR="00A73528" w:rsidRDefault="00A73528" w:rsidP="00450CC4">
      <w:pPr>
        <w:rPr>
          <w:rFonts w:cs="Arial"/>
          <w:sz w:val="24"/>
          <w:szCs w:val="24"/>
        </w:rPr>
      </w:pPr>
    </w:p>
    <w:p w14:paraId="4B577664" w14:textId="1208ED0A" w:rsidR="00906B5F" w:rsidRDefault="006E4F5B" w:rsidP="00450CC4">
      <w:pPr>
        <w:rPr>
          <w:rFonts w:cs="Arial"/>
          <w:sz w:val="24"/>
          <w:szCs w:val="24"/>
        </w:rPr>
      </w:pPr>
      <w:r w:rsidRPr="00D13295">
        <w:rPr>
          <w:rFonts w:cs="Arial"/>
          <w:b/>
          <w:bCs/>
          <w:sz w:val="24"/>
          <w:szCs w:val="24"/>
        </w:rPr>
        <w:t xml:space="preserve">The ISMA’s initial accreditation decision will be based on your organization’s demonstration of compliance with </w:t>
      </w:r>
      <w:r w:rsidR="00906B5F">
        <w:rPr>
          <w:rFonts w:cs="Arial"/>
          <w:b/>
          <w:bCs/>
          <w:sz w:val="24"/>
          <w:szCs w:val="24"/>
        </w:rPr>
        <w:t xml:space="preserve">all Core Accreditation </w:t>
      </w:r>
      <w:r w:rsidRPr="00D13295">
        <w:rPr>
          <w:rFonts w:cs="Arial"/>
          <w:b/>
          <w:bCs/>
          <w:sz w:val="24"/>
          <w:szCs w:val="24"/>
        </w:rPr>
        <w:t xml:space="preserve">Criteria </w:t>
      </w:r>
      <w:r w:rsidR="00906B5F">
        <w:rPr>
          <w:rFonts w:cs="Arial"/>
          <w:b/>
          <w:bCs/>
          <w:sz w:val="24"/>
          <w:szCs w:val="24"/>
        </w:rPr>
        <w:t xml:space="preserve">and </w:t>
      </w:r>
      <w:r w:rsidRPr="00D13295">
        <w:rPr>
          <w:rFonts w:cs="Arial"/>
          <w:b/>
          <w:bCs/>
          <w:sz w:val="24"/>
          <w:szCs w:val="24"/>
        </w:rPr>
        <w:t xml:space="preserve">applicable ISMA/ACCME Accreditation Policies.  </w:t>
      </w:r>
      <w:r w:rsidR="00906B5F">
        <w:rPr>
          <w:rFonts w:cs="Arial"/>
          <w:b/>
          <w:bCs/>
          <w:sz w:val="24"/>
          <w:szCs w:val="24"/>
        </w:rPr>
        <w:t>C</w:t>
      </w:r>
      <w:r w:rsidRPr="00D13295">
        <w:rPr>
          <w:rFonts w:cs="Arial"/>
          <w:b/>
          <w:bCs/>
          <w:sz w:val="24"/>
          <w:szCs w:val="24"/>
        </w:rPr>
        <w:t>ompliance with these criteria and policies will lead to an accreditation outcome of Provisional Accreditation with a two-year term</w:t>
      </w:r>
      <w:r w:rsidRPr="00D13295">
        <w:rPr>
          <w:rFonts w:cs="Arial"/>
          <w:sz w:val="24"/>
          <w:szCs w:val="24"/>
        </w:rPr>
        <w:t xml:space="preserve">.  </w:t>
      </w:r>
    </w:p>
    <w:p w14:paraId="5C8C46F6" w14:textId="77777777" w:rsidR="00906B5F" w:rsidRDefault="00906B5F" w:rsidP="00450CC4">
      <w:pPr>
        <w:rPr>
          <w:rFonts w:cs="Arial"/>
          <w:sz w:val="24"/>
          <w:szCs w:val="24"/>
        </w:rPr>
      </w:pPr>
    </w:p>
    <w:p w14:paraId="1DE35E8E" w14:textId="77777777" w:rsidR="00906B5F" w:rsidRDefault="006E4F5B" w:rsidP="00450CC4">
      <w:pPr>
        <w:rPr>
          <w:rFonts w:cs="Arial"/>
          <w:sz w:val="24"/>
          <w:szCs w:val="24"/>
        </w:rPr>
      </w:pPr>
      <w:r w:rsidRPr="00D13295">
        <w:rPr>
          <w:rFonts w:cs="Arial"/>
          <w:sz w:val="24"/>
          <w:szCs w:val="24"/>
        </w:rPr>
        <w:t>H</w:t>
      </w:r>
      <w:r>
        <w:rPr>
          <w:rFonts w:cs="Arial"/>
          <w:sz w:val="24"/>
          <w:szCs w:val="24"/>
        </w:rPr>
        <w:t xml:space="preserve">owever, if any of these criteria are found to be in non-compliance, the accreditation outcome will </w:t>
      </w:r>
      <w:proofErr w:type="gramStart"/>
      <w:r>
        <w:rPr>
          <w:rFonts w:cs="Arial"/>
          <w:sz w:val="24"/>
          <w:szCs w:val="24"/>
        </w:rPr>
        <w:t>be</w:t>
      </w:r>
      <w:proofErr w:type="gramEnd"/>
      <w:r>
        <w:rPr>
          <w:rFonts w:cs="Arial"/>
          <w:sz w:val="24"/>
          <w:szCs w:val="24"/>
        </w:rPr>
        <w:t xml:space="preserve"> </w:t>
      </w:r>
    </w:p>
    <w:p w14:paraId="03EF9175" w14:textId="75ECBF0F" w:rsidR="002031F6" w:rsidRDefault="006E4F5B" w:rsidP="00450CC4">
      <w:pPr>
        <w:rPr>
          <w:rFonts w:cs="Arial"/>
          <w:sz w:val="24"/>
          <w:szCs w:val="24"/>
        </w:rPr>
      </w:pPr>
      <w:r>
        <w:rPr>
          <w:rFonts w:cs="Arial"/>
          <w:sz w:val="24"/>
          <w:szCs w:val="24"/>
        </w:rPr>
        <w:t>Non-</w:t>
      </w:r>
      <w:r w:rsidR="00906B5F">
        <w:rPr>
          <w:rFonts w:cs="Arial"/>
          <w:sz w:val="24"/>
          <w:szCs w:val="24"/>
        </w:rPr>
        <w:t>A</w:t>
      </w:r>
      <w:r>
        <w:rPr>
          <w:rFonts w:cs="Arial"/>
          <w:sz w:val="24"/>
          <w:szCs w:val="24"/>
        </w:rPr>
        <w:t xml:space="preserve">ccreditation.  </w:t>
      </w:r>
      <w:r w:rsidR="002031F6">
        <w:rPr>
          <w:rFonts w:cs="Arial"/>
          <w:sz w:val="24"/>
          <w:szCs w:val="24"/>
        </w:rPr>
        <w:t xml:space="preserve">Initial applicants who receive </w:t>
      </w:r>
      <w:proofErr w:type="gramStart"/>
      <w:r w:rsidR="002031F6">
        <w:rPr>
          <w:rFonts w:cs="Arial"/>
          <w:sz w:val="24"/>
          <w:szCs w:val="24"/>
        </w:rPr>
        <w:t>Non-</w:t>
      </w:r>
      <w:r w:rsidR="00906B5F">
        <w:rPr>
          <w:rFonts w:cs="Arial"/>
          <w:sz w:val="24"/>
          <w:szCs w:val="24"/>
        </w:rPr>
        <w:t>A</w:t>
      </w:r>
      <w:r w:rsidR="002031F6">
        <w:rPr>
          <w:rFonts w:cs="Arial"/>
          <w:sz w:val="24"/>
          <w:szCs w:val="24"/>
        </w:rPr>
        <w:t>ccreditation</w:t>
      </w:r>
      <w:proofErr w:type="gramEnd"/>
      <w:r w:rsidR="002031F6">
        <w:rPr>
          <w:rFonts w:cs="Arial"/>
          <w:sz w:val="24"/>
          <w:szCs w:val="24"/>
        </w:rPr>
        <w:t xml:space="preserve"> may not be reviewed again by the ISMA until </w:t>
      </w:r>
      <w:r w:rsidR="00906B5F">
        <w:rPr>
          <w:rFonts w:cs="Arial"/>
          <w:sz w:val="24"/>
          <w:szCs w:val="24"/>
        </w:rPr>
        <w:t xml:space="preserve">approximately six months to </w:t>
      </w:r>
      <w:r w:rsidR="002031F6">
        <w:rPr>
          <w:rFonts w:cs="Arial"/>
          <w:sz w:val="24"/>
          <w:szCs w:val="24"/>
        </w:rPr>
        <w:t>one year from the date of the ISMA meeting at which the decision was made.</w:t>
      </w:r>
    </w:p>
    <w:p w14:paraId="173AE9AB" w14:textId="77777777" w:rsidR="002031F6" w:rsidRDefault="002031F6" w:rsidP="00450CC4">
      <w:pPr>
        <w:rPr>
          <w:rFonts w:cs="Arial"/>
          <w:sz w:val="24"/>
          <w:szCs w:val="24"/>
        </w:rPr>
      </w:pPr>
    </w:p>
    <w:p w14:paraId="016D99B5" w14:textId="7E17521A" w:rsidR="006E4F5B" w:rsidRPr="00906B5F" w:rsidRDefault="006E4F5B" w:rsidP="00450CC4">
      <w:pPr>
        <w:rPr>
          <w:rFonts w:cs="Arial"/>
          <w:b/>
          <w:bCs/>
          <w:sz w:val="24"/>
          <w:szCs w:val="24"/>
        </w:rPr>
      </w:pPr>
      <w:r w:rsidRPr="00906B5F">
        <w:rPr>
          <w:rFonts w:cs="Arial"/>
          <w:b/>
          <w:bCs/>
          <w:sz w:val="24"/>
          <w:szCs w:val="24"/>
        </w:rPr>
        <w:t xml:space="preserve">At the end of </w:t>
      </w:r>
      <w:r w:rsidR="002031F6" w:rsidRPr="00906B5F">
        <w:rPr>
          <w:rFonts w:cs="Arial"/>
          <w:b/>
          <w:bCs/>
          <w:sz w:val="24"/>
          <w:szCs w:val="24"/>
        </w:rPr>
        <w:t xml:space="preserve">a </w:t>
      </w:r>
      <w:r w:rsidRPr="00906B5F">
        <w:rPr>
          <w:rFonts w:cs="Arial"/>
          <w:b/>
          <w:bCs/>
          <w:sz w:val="24"/>
          <w:szCs w:val="24"/>
        </w:rPr>
        <w:t xml:space="preserve">two-year term of Provisional Accreditation, your organization would be eligible for </w:t>
      </w:r>
      <w:r w:rsidR="00906B5F" w:rsidRPr="00906B5F">
        <w:rPr>
          <w:rFonts w:cs="Arial"/>
          <w:b/>
          <w:bCs/>
          <w:sz w:val="24"/>
          <w:szCs w:val="24"/>
        </w:rPr>
        <w:t>r</w:t>
      </w:r>
      <w:r w:rsidRPr="00906B5F">
        <w:rPr>
          <w:rFonts w:cs="Arial"/>
          <w:b/>
          <w:bCs/>
          <w:sz w:val="24"/>
          <w:szCs w:val="24"/>
        </w:rPr>
        <w:t xml:space="preserve">eaccreditation.  If successful in reaccreditation, your organization would be eligible for a status of either </w:t>
      </w:r>
      <w:r w:rsidR="00906B5F" w:rsidRPr="00906B5F">
        <w:rPr>
          <w:rFonts w:cs="Arial"/>
          <w:b/>
          <w:bCs/>
          <w:sz w:val="24"/>
          <w:szCs w:val="24"/>
        </w:rPr>
        <w:t xml:space="preserve">Standard </w:t>
      </w:r>
      <w:r w:rsidRPr="00906B5F">
        <w:rPr>
          <w:rFonts w:cs="Arial"/>
          <w:b/>
          <w:bCs/>
          <w:sz w:val="24"/>
          <w:szCs w:val="24"/>
        </w:rPr>
        <w:t>Accreditation (with a four-year term) or Accreditation with Commendation (with a six-year term).</w:t>
      </w:r>
    </w:p>
    <w:p w14:paraId="13E9B9B4" w14:textId="77777777" w:rsidR="006E4F5B" w:rsidRDefault="006E4F5B" w:rsidP="00450CC4">
      <w:pPr>
        <w:rPr>
          <w:rFonts w:cs="Arial"/>
          <w:sz w:val="24"/>
          <w:szCs w:val="24"/>
        </w:rPr>
      </w:pPr>
    </w:p>
    <w:p w14:paraId="58E1485F" w14:textId="086281BA" w:rsidR="00A73528" w:rsidRDefault="00A73528" w:rsidP="00450CC4">
      <w:pPr>
        <w:rPr>
          <w:rFonts w:cs="Arial"/>
          <w:sz w:val="24"/>
          <w:szCs w:val="24"/>
        </w:rPr>
      </w:pPr>
      <w:r>
        <w:rPr>
          <w:rFonts w:cs="Arial"/>
          <w:sz w:val="24"/>
          <w:szCs w:val="24"/>
        </w:rPr>
        <w:t>This multi-tiered system of review provides the checks and balances necessary to ensure fair and accurate decisions.</w:t>
      </w:r>
      <w:r w:rsidR="005E78F7">
        <w:rPr>
          <w:rFonts w:cs="Arial"/>
          <w:sz w:val="24"/>
          <w:szCs w:val="24"/>
        </w:rPr>
        <w:t xml:space="preserve">  </w:t>
      </w:r>
      <w:r>
        <w:rPr>
          <w:rFonts w:cs="Arial"/>
          <w:sz w:val="24"/>
          <w:szCs w:val="24"/>
        </w:rPr>
        <w:t xml:space="preserve">The fairness and accuracy of ISMA decisions are also enhanced by the ISMA’s use of a criterion-based decision-making system.  Accreditation decision letters are sent to providers within </w:t>
      </w:r>
      <w:r w:rsidR="00D13295">
        <w:rPr>
          <w:rFonts w:cs="Arial"/>
          <w:sz w:val="24"/>
          <w:szCs w:val="24"/>
        </w:rPr>
        <w:t>15</w:t>
      </w:r>
      <w:r>
        <w:rPr>
          <w:rFonts w:cs="Arial"/>
          <w:sz w:val="24"/>
          <w:szCs w:val="24"/>
        </w:rPr>
        <w:t xml:space="preserve"> days following the ISMA Commission on Medical Education meeting. </w:t>
      </w:r>
    </w:p>
    <w:p w14:paraId="60500F66" w14:textId="77777777" w:rsidR="002031F6" w:rsidRPr="00D13295" w:rsidRDefault="002031F6" w:rsidP="00450CC4">
      <w:pPr>
        <w:rPr>
          <w:rFonts w:cs="Arial"/>
          <w:color w:val="FFFFFF" w:themeColor="background1"/>
          <w:sz w:val="16"/>
          <w:szCs w:val="16"/>
        </w:rPr>
      </w:pPr>
    </w:p>
    <w:p w14:paraId="55A24325" w14:textId="77777777" w:rsidR="00F36C12" w:rsidRPr="00D13295" w:rsidRDefault="00F36C12" w:rsidP="00E759C5">
      <w:pPr>
        <w:pStyle w:val="BodyText2"/>
        <w:spacing w:before="0" w:after="0"/>
        <w:rPr>
          <w:color w:val="FFFFFF" w:themeColor="background1"/>
          <w:sz w:val="2"/>
          <w:szCs w:val="2"/>
        </w:rPr>
      </w:pPr>
    </w:p>
    <w:p w14:paraId="4CF6CC17" w14:textId="77777777" w:rsidR="00E759C5" w:rsidRPr="00D13295" w:rsidRDefault="00E759C5" w:rsidP="00D13295">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D13295">
        <w:rPr>
          <w:rFonts w:ascii="Arial" w:hAnsi="Arial" w:cs="Arial"/>
          <w:b/>
          <w:color w:val="FFFFFF" w:themeColor="background1"/>
          <w:sz w:val="28"/>
          <w:szCs w:val="28"/>
        </w:rPr>
        <w:t>Self-Study Report – Data Source #1</w:t>
      </w:r>
    </w:p>
    <w:p w14:paraId="7AFF6496" w14:textId="77777777" w:rsidR="00D13295" w:rsidRDefault="00D13295" w:rsidP="006F53A6">
      <w:pPr>
        <w:pStyle w:val="NoSpacing"/>
        <w:rPr>
          <w:rFonts w:ascii="Arial" w:hAnsi="Arial" w:cs="Arial"/>
          <w:b/>
          <w:color w:val="616A74"/>
          <w:sz w:val="24"/>
          <w:szCs w:val="24"/>
        </w:rPr>
      </w:pPr>
      <w:bookmarkStart w:id="2" w:name="Conducting_Your_Self_Study"/>
      <w:bookmarkEnd w:id="2"/>
    </w:p>
    <w:p w14:paraId="33006C8B" w14:textId="4D135DB9" w:rsidR="003178B5" w:rsidRPr="00AC59D8" w:rsidRDefault="00EA3D85" w:rsidP="006F53A6">
      <w:pPr>
        <w:pStyle w:val="NoSpacing"/>
        <w:rPr>
          <w:rFonts w:ascii="Arial" w:hAnsi="Arial" w:cs="Arial"/>
          <w:b/>
          <w:color w:val="616A74"/>
          <w:sz w:val="24"/>
          <w:szCs w:val="24"/>
        </w:rPr>
      </w:pPr>
      <w:r w:rsidRPr="00C010F9">
        <w:rPr>
          <w:rFonts w:ascii="Arial" w:hAnsi="Arial" w:cs="Arial"/>
          <w:b/>
          <w:color w:val="616A74"/>
          <w:sz w:val="24"/>
          <w:szCs w:val="24"/>
        </w:rPr>
        <w:t xml:space="preserve">Conducting </w:t>
      </w:r>
      <w:r w:rsidR="00B43E48" w:rsidRPr="00C010F9">
        <w:rPr>
          <w:rFonts w:ascii="Arial" w:hAnsi="Arial" w:cs="Arial"/>
          <w:b/>
          <w:color w:val="616A74"/>
          <w:sz w:val="24"/>
          <w:szCs w:val="24"/>
        </w:rPr>
        <w:t>Your</w:t>
      </w:r>
      <w:r w:rsidR="002555FB" w:rsidRPr="00C010F9">
        <w:rPr>
          <w:rFonts w:ascii="Arial" w:hAnsi="Arial" w:cs="Arial"/>
          <w:b/>
          <w:color w:val="616A74"/>
          <w:sz w:val="24"/>
          <w:szCs w:val="24"/>
        </w:rPr>
        <w:t xml:space="preserve"> Self-</w:t>
      </w:r>
      <w:r w:rsidRPr="00C010F9">
        <w:rPr>
          <w:rFonts w:ascii="Arial" w:hAnsi="Arial" w:cs="Arial"/>
          <w:b/>
          <w:color w:val="616A74"/>
          <w:sz w:val="24"/>
          <w:szCs w:val="24"/>
        </w:rPr>
        <w:t>Study</w:t>
      </w:r>
    </w:p>
    <w:p w14:paraId="57B8C9B5" w14:textId="77777777" w:rsidR="00906B5F" w:rsidRDefault="00906B5F" w:rsidP="006F53A6">
      <w:pPr>
        <w:pStyle w:val="NoSpacing"/>
        <w:rPr>
          <w:sz w:val="24"/>
          <w:szCs w:val="24"/>
        </w:rPr>
      </w:pPr>
    </w:p>
    <w:p w14:paraId="3250D056" w14:textId="5FB5ACF3" w:rsidR="00621C41" w:rsidRPr="00AC59D8" w:rsidRDefault="001C5083" w:rsidP="006F53A6">
      <w:pPr>
        <w:pStyle w:val="NoSpacing"/>
        <w:rPr>
          <w:sz w:val="24"/>
          <w:szCs w:val="24"/>
        </w:rPr>
      </w:pPr>
      <w:r w:rsidRPr="00AC59D8">
        <w:rPr>
          <w:sz w:val="24"/>
          <w:szCs w:val="24"/>
        </w:rPr>
        <w:t>The Self-</w:t>
      </w:r>
      <w:r w:rsidR="00621C41" w:rsidRPr="00AC59D8">
        <w:rPr>
          <w:sz w:val="24"/>
          <w:szCs w:val="24"/>
        </w:rPr>
        <w:t>Study</w:t>
      </w:r>
      <w:r w:rsidR="00037D24" w:rsidRPr="00AC59D8">
        <w:rPr>
          <w:sz w:val="24"/>
          <w:szCs w:val="24"/>
        </w:rPr>
        <w:t xml:space="preserve"> </w:t>
      </w:r>
      <w:r w:rsidRPr="00AC59D8">
        <w:rPr>
          <w:sz w:val="24"/>
          <w:szCs w:val="24"/>
        </w:rPr>
        <w:t>Report</w:t>
      </w:r>
      <w:r w:rsidR="00621C41" w:rsidRPr="00AC59D8">
        <w:rPr>
          <w:sz w:val="24"/>
          <w:szCs w:val="24"/>
        </w:rPr>
        <w:t xml:space="preserve"> process provides an opportunity for </w:t>
      </w:r>
      <w:r w:rsidR="005E78F7">
        <w:rPr>
          <w:sz w:val="24"/>
          <w:szCs w:val="24"/>
        </w:rPr>
        <w:t xml:space="preserve">an organization </w:t>
      </w:r>
      <w:r w:rsidR="00621C41" w:rsidRPr="00AC59D8">
        <w:rPr>
          <w:sz w:val="24"/>
          <w:szCs w:val="24"/>
        </w:rPr>
        <w:t>to</w:t>
      </w:r>
      <w:r w:rsidR="007416CE" w:rsidRPr="00AC59D8">
        <w:rPr>
          <w:sz w:val="24"/>
          <w:szCs w:val="24"/>
        </w:rPr>
        <w:t xml:space="preserve"> reflect on its program of CME. </w:t>
      </w:r>
      <w:r w:rsidR="00621C41" w:rsidRPr="00AC59D8">
        <w:rPr>
          <w:sz w:val="24"/>
          <w:szCs w:val="24"/>
        </w:rPr>
        <w:t>This process can help the organization assess its commitment to and role in providi</w:t>
      </w:r>
      <w:r w:rsidR="00043AF6" w:rsidRPr="00AC59D8">
        <w:rPr>
          <w:sz w:val="24"/>
          <w:szCs w:val="24"/>
        </w:rPr>
        <w:t xml:space="preserve">ng continuing medical education, analyze its current practices, identify areas for improvement, determine its future direction, and effectively present the results to </w:t>
      </w:r>
      <w:r w:rsidR="000F71DA">
        <w:rPr>
          <w:sz w:val="24"/>
          <w:szCs w:val="24"/>
        </w:rPr>
        <w:t xml:space="preserve">ISMA </w:t>
      </w:r>
      <w:r w:rsidR="00043AF6" w:rsidRPr="00AC59D8">
        <w:rPr>
          <w:sz w:val="24"/>
          <w:szCs w:val="24"/>
        </w:rPr>
        <w:t>in the Self-Study Report.</w:t>
      </w:r>
      <w:r w:rsidR="00621C41" w:rsidRPr="00AC59D8">
        <w:rPr>
          <w:sz w:val="24"/>
          <w:szCs w:val="24"/>
        </w:rPr>
        <w:t xml:space="preserve"> </w:t>
      </w:r>
    </w:p>
    <w:p w14:paraId="615543CA" w14:textId="77777777" w:rsidR="00CB51B3" w:rsidRPr="00AC59D8" w:rsidRDefault="00CB51B3" w:rsidP="00B46269">
      <w:pPr>
        <w:pStyle w:val="NoSpacing"/>
        <w:rPr>
          <w:sz w:val="24"/>
          <w:szCs w:val="24"/>
        </w:rPr>
      </w:pPr>
    </w:p>
    <w:p w14:paraId="7397D5D4" w14:textId="77777777" w:rsidR="00D13295" w:rsidRPr="00906B5F" w:rsidRDefault="009D1955" w:rsidP="006F53A6">
      <w:pPr>
        <w:pStyle w:val="NoSpacing"/>
        <w:rPr>
          <w:b/>
          <w:bCs/>
          <w:sz w:val="24"/>
          <w:szCs w:val="24"/>
        </w:rPr>
      </w:pPr>
      <w:r w:rsidRPr="00906B5F">
        <w:rPr>
          <w:b/>
          <w:bCs/>
          <w:sz w:val="24"/>
          <w:szCs w:val="24"/>
        </w:rPr>
        <w:t>T</w:t>
      </w:r>
      <w:r w:rsidR="00B43E48" w:rsidRPr="00906B5F">
        <w:rPr>
          <w:b/>
          <w:bCs/>
          <w:sz w:val="24"/>
          <w:szCs w:val="24"/>
        </w:rPr>
        <w:t>he content of the Self</w:t>
      </w:r>
      <w:r w:rsidR="00C55E97" w:rsidRPr="00906B5F">
        <w:rPr>
          <w:b/>
          <w:bCs/>
          <w:sz w:val="24"/>
          <w:szCs w:val="24"/>
        </w:rPr>
        <w:t>-</w:t>
      </w:r>
      <w:r w:rsidR="00B43E48" w:rsidRPr="00906B5F">
        <w:rPr>
          <w:b/>
          <w:bCs/>
          <w:sz w:val="24"/>
          <w:szCs w:val="24"/>
        </w:rPr>
        <w:t xml:space="preserve">Study Report is specified by </w:t>
      </w:r>
      <w:r w:rsidR="000F71DA" w:rsidRPr="00906B5F">
        <w:rPr>
          <w:b/>
          <w:bCs/>
          <w:sz w:val="24"/>
          <w:szCs w:val="24"/>
        </w:rPr>
        <w:t>ISMA</w:t>
      </w:r>
      <w:r w:rsidR="00B43E48" w:rsidRPr="00906B5F">
        <w:rPr>
          <w:b/>
          <w:bCs/>
          <w:sz w:val="24"/>
          <w:szCs w:val="24"/>
        </w:rPr>
        <w:t>, but the</w:t>
      </w:r>
      <w:r w:rsidR="003178B5" w:rsidRPr="00906B5F">
        <w:rPr>
          <w:b/>
          <w:bCs/>
          <w:sz w:val="24"/>
          <w:szCs w:val="24"/>
        </w:rPr>
        <w:t xml:space="preserve"> </w:t>
      </w:r>
      <w:r w:rsidR="00B43E48" w:rsidRPr="00906B5F">
        <w:rPr>
          <w:b/>
          <w:bCs/>
          <w:sz w:val="24"/>
          <w:szCs w:val="24"/>
        </w:rPr>
        <w:t xml:space="preserve">process of conducting a </w:t>
      </w:r>
      <w:r w:rsidR="002555FB" w:rsidRPr="00906B5F">
        <w:rPr>
          <w:b/>
          <w:bCs/>
          <w:sz w:val="24"/>
          <w:szCs w:val="24"/>
        </w:rPr>
        <w:t>self-s</w:t>
      </w:r>
      <w:r w:rsidR="00B43E48" w:rsidRPr="00906B5F">
        <w:rPr>
          <w:b/>
          <w:bCs/>
          <w:sz w:val="24"/>
          <w:szCs w:val="24"/>
        </w:rPr>
        <w:t>tudy</w:t>
      </w:r>
      <w:r w:rsidR="00B43E48" w:rsidRPr="00906B5F">
        <w:rPr>
          <w:b/>
          <w:bCs/>
          <w:i/>
          <w:sz w:val="24"/>
          <w:szCs w:val="24"/>
        </w:rPr>
        <w:t xml:space="preserve"> </w:t>
      </w:r>
      <w:r w:rsidR="00B43E48" w:rsidRPr="00906B5F">
        <w:rPr>
          <w:b/>
          <w:bCs/>
          <w:sz w:val="24"/>
          <w:szCs w:val="24"/>
        </w:rPr>
        <w:t xml:space="preserve">is unique to </w:t>
      </w:r>
      <w:r w:rsidR="000F71DA" w:rsidRPr="00906B5F">
        <w:rPr>
          <w:b/>
          <w:bCs/>
          <w:sz w:val="24"/>
          <w:szCs w:val="24"/>
        </w:rPr>
        <w:t>each</w:t>
      </w:r>
      <w:r w:rsidR="00B43E48" w:rsidRPr="00906B5F">
        <w:rPr>
          <w:b/>
          <w:bCs/>
          <w:sz w:val="24"/>
          <w:szCs w:val="24"/>
        </w:rPr>
        <w:t xml:space="preserve"> organization.</w:t>
      </w:r>
      <w:r w:rsidR="00B43E48" w:rsidRPr="00AC59D8">
        <w:rPr>
          <w:sz w:val="24"/>
          <w:szCs w:val="24"/>
        </w:rPr>
        <w:t xml:space="preserve"> </w:t>
      </w:r>
      <w:r w:rsidR="00B43E48" w:rsidRPr="00906B5F">
        <w:rPr>
          <w:b/>
          <w:bCs/>
          <w:sz w:val="24"/>
          <w:szCs w:val="24"/>
        </w:rPr>
        <w:t>Dependi</w:t>
      </w:r>
      <w:r w:rsidR="001C5060" w:rsidRPr="00906B5F">
        <w:rPr>
          <w:b/>
          <w:bCs/>
          <w:sz w:val="24"/>
          <w:szCs w:val="24"/>
        </w:rPr>
        <w:t>ng on the size and scope of the organization’s CME program, the process</w:t>
      </w:r>
      <w:r w:rsidR="00B43E48" w:rsidRPr="00906B5F">
        <w:rPr>
          <w:b/>
          <w:bCs/>
          <w:sz w:val="24"/>
          <w:szCs w:val="24"/>
        </w:rPr>
        <w:t xml:space="preserve"> may involve many or just </w:t>
      </w:r>
      <w:r w:rsidR="001C5060" w:rsidRPr="00906B5F">
        <w:rPr>
          <w:b/>
          <w:bCs/>
          <w:sz w:val="24"/>
          <w:szCs w:val="24"/>
        </w:rPr>
        <w:t>a few individuals</w:t>
      </w:r>
      <w:r w:rsidR="00B43E48" w:rsidRPr="00906B5F">
        <w:rPr>
          <w:b/>
          <w:bCs/>
          <w:sz w:val="24"/>
          <w:szCs w:val="24"/>
        </w:rPr>
        <w:t xml:space="preserve">. </w:t>
      </w:r>
    </w:p>
    <w:p w14:paraId="347ED6EC" w14:textId="77777777" w:rsidR="00D13295" w:rsidRDefault="00D13295" w:rsidP="006F53A6">
      <w:pPr>
        <w:pStyle w:val="NoSpacing"/>
        <w:rPr>
          <w:sz w:val="24"/>
          <w:szCs w:val="24"/>
        </w:rPr>
      </w:pPr>
    </w:p>
    <w:p w14:paraId="1F168057" w14:textId="77709130" w:rsidR="007923C3" w:rsidRPr="00AC59D8" w:rsidRDefault="00B43E48" w:rsidP="006F53A6">
      <w:pPr>
        <w:pStyle w:val="NoSpacing"/>
        <w:rPr>
          <w:sz w:val="24"/>
          <w:szCs w:val="24"/>
        </w:rPr>
      </w:pPr>
      <w:r w:rsidRPr="004C7558">
        <w:rPr>
          <w:sz w:val="24"/>
          <w:szCs w:val="24"/>
        </w:rPr>
        <w:t>Regardless of the size or n</w:t>
      </w:r>
      <w:r w:rsidR="001C5060" w:rsidRPr="004C7558">
        <w:rPr>
          <w:sz w:val="24"/>
          <w:szCs w:val="24"/>
        </w:rPr>
        <w:t>ature of the</w:t>
      </w:r>
      <w:r w:rsidR="002555FB" w:rsidRPr="004C7558">
        <w:rPr>
          <w:sz w:val="24"/>
          <w:szCs w:val="24"/>
        </w:rPr>
        <w:t xml:space="preserve"> program, the Self-</w:t>
      </w:r>
      <w:r w:rsidRPr="004C7558">
        <w:rPr>
          <w:sz w:val="24"/>
          <w:szCs w:val="24"/>
        </w:rPr>
        <w:t xml:space="preserve">Study </w:t>
      </w:r>
      <w:r w:rsidR="002A1470" w:rsidRPr="004C7558">
        <w:rPr>
          <w:sz w:val="24"/>
          <w:szCs w:val="24"/>
        </w:rPr>
        <w:t xml:space="preserve">Report </w:t>
      </w:r>
      <w:r w:rsidRPr="004C7558">
        <w:rPr>
          <w:sz w:val="24"/>
          <w:szCs w:val="24"/>
        </w:rPr>
        <w:t>is intended to address</w:t>
      </w:r>
      <w:bookmarkStart w:id="3" w:name="_Toc439465055"/>
      <w:r w:rsidR="007923C3" w:rsidRPr="004C7558">
        <w:rPr>
          <w:sz w:val="24"/>
          <w:szCs w:val="24"/>
        </w:rPr>
        <w:t>:</w:t>
      </w:r>
    </w:p>
    <w:p w14:paraId="3D4648EC" w14:textId="77777777" w:rsidR="004541EF" w:rsidRPr="00AC59D8" w:rsidRDefault="004541EF" w:rsidP="00B46269">
      <w:pPr>
        <w:pStyle w:val="NoSpacing"/>
        <w:rPr>
          <w:sz w:val="24"/>
          <w:szCs w:val="24"/>
        </w:rPr>
      </w:pPr>
    </w:p>
    <w:p w14:paraId="4C684BDE" w14:textId="39972F0E" w:rsidR="007C5977" w:rsidRPr="00AC59D8" w:rsidRDefault="007923C3" w:rsidP="00522850">
      <w:pPr>
        <w:pStyle w:val="BodyText2"/>
        <w:numPr>
          <w:ilvl w:val="0"/>
          <w:numId w:val="2"/>
        </w:numPr>
        <w:spacing w:before="0" w:after="0"/>
        <w:rPr>
          <w:rFonts w:ascii="Garamond" w:hAnsi="Garamond" w:cs="Arial"/>
          <w:sz w:val="24"/>
          <w:szCs w:val="24"/>
        </w:rPr>
      </w:pPr>
      <w:r w:rsidRPr="00AC59D8">
        <w:rPr>
          <w:rFonts w:ascii="Garamond" w:hAnsi="Garamond" w:cs="Arial"/>
          <w:sz w:val="24"/>
          <w:szCs w:val="24"/>
        </w:rPr>
        <w:t>The ex</w:t>
      </w:r>
      <w:r w:rsidR="001C5060" w:rsidRPr="00AC59D8">
        <w:rPr>
          <w:rFonts w:ascii="Garamond" w:hAnsi="Garamond" w:cs="Arial"/>
          <w:sz w:val="24"/>
          <w:szCs w:val="24"/>
        </w:rPr>
        <w:t>tent to which the</w:t>
      </w:r>
      <w:r w:rsidRPr="00AC59D8">
        <w:rPr>
          <w:rFonts w:ascii="Garamond" w:hAnsi="Garamond" w:cs="Arial"/>
          <w:sz w:val="24"/>
          <w:szCs w:val="24"/>
        </w:rPr>
        <w:t xml:space="preserve"> organization has met its CME Mission</w:t>
      </w:r>
      <w:r w:rsidR="00D13295">
        <w:rPr>
          <w:rFonts w:ascii="Garamond" w:hAnsi="Garamond" w:cs="Arial"/>
          <w:sz w:val="24"/>
          <w:szCs w:val="24"/>
        </w:rPr>
        <w:t>.</w:t>
      </w:r>
    </w:p>
    <w:p w14:paraId="58335E16" w14:textId="3662F930" w:rsidR="007C5977" w:rsidRDefault="007923C3" w:rsidP="00522850">
      <w:pPr>
        <w:pStyle w:val="BodyText2"/>
        <w:numPr>
          <w:ilvl w:val="0"/>
          <w:numId w:val="2"/>
        </w:numPr>
        <w:spacing w:before="0" w:after="0"/>
        <w:rPr>
          <w:rFonts w:ascii="Garamond" w:hAnsi="Garamond" w:cs="Arial"/>
          <w:sz w:val="24"/>
          <w:szCs w:val="24"/>
        </w:rPr>
      </w:pPr>
      <w:r w:rsidRPr="00AC59D8">
        <w:rPr>
          <w:rFonts w:ascii="Garamond" w:hAnsi="Garamond" w:cs="Arial"/>
          <w:sz w:val="24"/>
          <w:szCs w:val="24"/>
        </w:rPr>
        <w:t xml:space="preserve">An analysis of factors that supported or detracted from </w:t>
      </w:r>
      <w:r w:rsidR="00336F98" w:rsidRPr="00AC59D8">
        <w:rPr>
          <w:rFonts w:ascii="Garamond" w:hAnsi="Garamond" w:cs="Arial"/>
          <w:sz w:val="24"/>
          <w:szCs w:val="24"/>
        </w:rPr>
        <w:t>the CME</w:t>
      </w:r>
      <w:r w:rsidR="00B3492F" w:rsidRPr="00AC59D8">
        <w:rPr>
          <w:rFonts w:ascii="Garamond" w:hAnsi="Garamond" w:cs="Arial"/>
          <w:sz w:val="24"/>
          <w:szCs w:val="24"/>
        </w:rPr>
        <w:t xml:space="preserve"> mission being met</w:t>
      </w:r>
      <w:r w:rsidR="00D13295">
        <w:rPr>
          <w:rFonts w:ascii="Garamond" w:hAnsi="Garamond" w:cs="Arial"/>
          <w:sz w:val="24"/>
          <w:szCs w:val="24"/>
        </w:rPr>
        <w:t xml:space="preserve">. </w:t>
      </w:r>
    </w:p>
    <w:p w14:paraId="1557FAA5" w14:textId="77777777" w:rsidR="00906B5F" w:rsidRDefault="00906B5F" w:rsidP="00906B5F">
      <w:pPr>
        <w:pStyle w:val="BodyText2"/>
        <w:spacing w:before="0" w:after="0"/>
        <w:rPr>
          <w:rFonts w:ascii="Garamond" w:hAnsi="Garamond" w:cs="Arial"/>
          <w:sz w:val="24"/>
          <w:szCs w:val="24"/>
        </w:rPr>
      </w:pPr>
    </w:p>
    <w:p w14:paraId="402FCD10" w14:textId="77777777" w:rsidR="00906B5F" w:rsidRPr="00AC59D8" w:rsidRDefault="00906B5F" w:rsidP="00906B5F">
      <w:pPr>
        <w:pStyle w:val="BodyText2"/>
        <w:spacing w:before="0" w:after="0"/>
        <w:rPr>
          <w:rFonts w:ascii="Garamond" w:hAnsi="Garamond" w:cs="Arial"/>
          <w:sz w:val="24"/>
          <w:szCs w:val="24"/>
        </w:rPr>
      </w:pPr>
    </w:p>
    <w:p w14:paraId="45AD550C" w14:textId="77777777" w:rsidR="004541EF" w:rsidRPr="00AC59D8" w:rsidRDefault="00621C41" w:rsidP="00522850">
      <w:pPr>
        <w:pStyle w:val="BodyText2"/>
        <w:numPr>
          <w:ilvl w:val="0"/>
          <w:numId w:val="2"/>
        </w:numPr>
        <w:spacing w:before="0" w:after="0"/>
        <w:rPr>
          <w:rFonts w:ascii="Garamond" w:hAnsi="Garamond" w:cs="Arial"/>
          <w:sz w:val="24"/>
          <w:szCs w:val="24"/>
        </w:rPr>
      </w:pPr>
      <w:r w:rsidRPr="00AC59D8">
        <w:rPr>
          <w:rFonts w:ascii="Garamond" w:hAnsi="Garamond" w:cs="Arial"/>
          <w:sz w:val="24"/>
          <w:szCs w:val="24"/>
        </w:rPr>
        <w:lastRenderedPageBreak/>
        <w:t>The extent to which</w:t>
      </w:r>
      <w:r w:rsidR="001C5060" w:rsidRPr="00AC59D8">
        <w:rPr>
          <w:rFonts w:ascii="Garamond" w:hAnsi="Garamond" w:cs="Arial"/>
          <w:sz w:val="24"/>
          <w:szCs w:val="24"/>
        </w:rPr>
        <w:t>, in the context of meeting the CME mission, the</w:t>
      </w:r>
      <w:r w:rsidR="004A07B8" w:rsidRPr="00AC59D8">
        <w:rPr>
          <w:rFonts w:ascii="Garamond" w:hAnsi="Garamond" w:cs="Arial"/>
          <w:sz w:val="24"/>
          <w:szCs w:val="24"/>
        </w:rPr>
        <w:t xml:space="preserve"> organization produces CME that:</w:t>
      </w:r>
    </w:p>
    <w:p w14:paraId="25A48C25" w14:textId="2B208F4D" w:rsidR="004541EF" w:rsidRPr="00AC59D8" w:rsidRDefault="00621C41" w:rsidP="00522850">
      <w:pPr>
        <w:pStyle w:val="BodyText2"/>
        <w:numPr>
          <w:ilvl w:val="1"/>
          <w:numId w:val="2"/>
        </w:numPr>
        <w:spacing w:beforeLines="40" w:before="96" w:afterLines="40" w:after="96"/>
        <w:rPr>
          <w:rFonts w:ascii="Garamond" w:hAnsi="Garamond" w:cs="Arial"/>
          <w:sz w:val="24"/>
          <w:szCs w:val="24"/>
        </w:rPr>
      </w:pPr>
      <w:r w:rsidRPr="00AC59D8">
        <w:rPr>
          <w:rFonts w:ascii="Garamond" w:hAnsi="Garamond" w:cs="Arial"/>
          <w:sz w:val="24"/>
          <w:szCs w:val="24"/>
        </w:rPr>
        <w:t>Incorporates the educational needs that underlie the professional practice</w:t>
      </w:r>
      <w:r w:rsidR="001C5060" w:rsidRPr="00AC59D8">
        <w:rPr>
          <w:rFonts w:ascii="Garamond" w:hAnsi="Garamond" w:cs="Arial"/>
          <w:sz w:val="24"/>
          <w:szCs w:val="24"/>
        </w:rPr>
        <w:t xml:space="preserve"> gaps of its</w:t>
      </w:r>
      <w:r w:rsidR="007416CE" w:rsidRPr="00AC59D8">
        <w:rPr>
          <w:rFonts w:ascii="Garamond" w:hAnsi="Garamond" w:cs="Arial"/>
          <w:sz w:val="24"/>
          <w:szCs w:val="24"/>
        </w:rPr>
        <w:t xml:space="preserve"> own learners</w:t>
      </w:r>
      <w:r w:rsidR="00D13295">
        <w:rPr>
          <w:rFonts w:ascii="Garamond" w:hAnsi="Garamond" w:cs="Arial"/>
          <w:sz w:val="24"/>
          <w:szCs w:val="24"/>
        </w:rPr>
        <w:t xml:space="preserve">. </w:t>
      </w:r>
      <w:r w:rsidRPr="00AC59D8">
        <w:rPr>
          <w:rFonts w:ascii="Garamond" w:hAnsi="Garamond" w:cs="Arial"/>
          <w:sz w:val="24"/>
          <w:szCs w:val="24"/>
        </w:rPr>
        <w:t xml:space="preserve"> </w:t>
      </w:r>
    </w:p>
    <w:p w14:paraId="34A138AA" w14:textId="33F90DB1" w:rsidR="004541EF" w:rsidRPr="00AC59D8" w:rsidRDefault="00621C41" w:rsidP="00522850">
      <w:pPr>
        <w:pStyle w:val="BodyText2"/>
        <w:numPr>
          <w:ilvl w:val="1"/>
          <w:numId w:val="2"/>
        </w:numPr>
        <w:spacing w:beforeLines="40" w:before="96" w:afterLines="40" w:after="96"/>
        <w:rPr>
          <w:rFonts w:ascii="Garamond" w:hAnsi="Garamond" w:cs="Arial"/>
          <w:sz w:val="24"/>
          <w:szCs w:val="24"/>
        </w:rPr>
      </w:pPr>
      <w:r w:rsidRPr="00AC59D8">
        <w:rPr>
          <w:rFonts w:ascii="Garamond" w:hAnsi="Garamond" w:cs="Arial"/>
          <w:sz w:val="24"/>
          <w:szCs w:val="24"/>
        </w:rPr>
        <w:t>Is designed to change competence, perfor</w:t>
      </w:r>
      <w:r w:rsidR="003C5473" w:rsidRPr="00AC59D8">
        <w:rPr>
          <w:rFonts w:ascii="Garamond" w:hAnsi="Garamond" w:cs="Arial"/>
          <w:sz w:val="24"/>
          <w:szCs w:val="24"/>
        </w:rPr>
        <w:t>mance, or patient outcomes</w:t>
      </w:r>
      <w:r w:rsidR="00D13295">
        <w:rPr>
          <w:rFonts w:ascii="Garamond" w:hAnsi="Garamond" w:cs="Arial"/>
          <w:sz w:val="24"/>
          <w:szCs w:val="24"/>
        </w:rPr>
        <w:t xml:space="preserve">. </w:t>
      </w:r>
    </w:p>
    <w:p w14:paraId="2807A7B4" w14:textId="4F0B002B" w:rsidR="004541EF" w:rsidRPr="00AC59D8" w:rsidRDefault="00621C41" w:rsidP="00522850">
      <w:pPr>
        <w:pStyle w:val="BodyText2"/>
        <w:numPr>
          <w:ilvl w:val="1"/>
          <w:numId w:val="2"/>
        </w:numPr>
        <w:spacing w:beforeLines="40" w:before="96" w:afterLines="40" w:after="96"/>
        <w:rPr>
          <w:rFonts w:ascii="Garamond" w:hAnsi="Garamond" w:cs="Arial"/>
          <w:color w:val="007168"/>
          <w:sz w:val="24"/>
          <w:szCs w:val="24"/>
        </w:rPr>
      </w:pPr>
      <w:r w:rsidRPr="00AC59D8">
        <w:rPr>
          <w:rFonts w:ascii="Garamond" w:hAnsi="Garamond" w:cs="Arial"/>
          <w:sz w:val="24"/>
          <w:szCs w:val="24"/>
        </w:rPr>
        <w:t xml:space="preserve">Includes </w:t>
      </w:r>
      <w:r w:rsidR="005E78F7">
        <w:rPr>
          <w:rFonts w:ascii="Garamond" w:hAnsi="Garamond" w:cs="Arial"/>
          <w:sz w:val="24"/>
          <w:szCs w:val="24"/>
        </w:rPr>
        <w:t xml:space="preserve">educational </w:t>
      </w:r>
      <w:r w:rsidRPr="00AC59D8">
        <w:rPr>
          <w:rFonts w:ascii="Garamond" w:hAnsi="Garamond" w:cs="Arial"/>
          <w:sz w:val="24"/>
          <w:szCs w:val="24"/>
        </w:rPr>
        <w:t>formats appropriate for the setting, objectives, and desired results</w:t>
      </w:r>
      <w:r w:rsidR="00D13295">
        <w:rPr>
          <w:rFonts w:ascii="Garamond" w:hAnsi="Garamond" w:cs="Arial"/>
          <w:sz w:val="24"/>
          <w:szCs w:val="24"/>
        </w:rPr>
        <w:t xml:space="preserve">.      </w:t>
      </w:r>
    </w:p>
    <w:p w14:paraId="48B964FB" w14:textId="7B4D91E6" w:rsidR="004541EF" w:rsidRPr="00AC59D8" w:rsidRDefault="00621C41" w:rsidP="00522850">
      <w:pPr>
        <w:pStyle w:val="BodyText2"/>
        <w:numPr>
          <w:ilvl w:val="1"/>
          <w:numId w:val="2"/>
        </w:numPr>
        <w:spacing w:beforeLines="40" w:before="96" w:afterLines="40" w:after="96"/>
        <w:rPr>
          <w:rFonts w:ascii="Garamond" w:hAnsi="Garamond" w:cs="Arial"/>
          <w:color w:val="007168"/>
          <w:sz w:val="24"/>
          <w:szCs w:val="24"/>
        </w:rPr>
      </w:pPr>
      <w:r w:rsidRPr="00AC59D8">
        <w:rPr>
          <w:rFonts w:ascii="Garamond" w:hAnsi="Garamond" w:cs="Arial"/>
          <w:sz w:val="24"/>
          <w:szCs w:val="24"/>
        </w:rPr>
        <w:t>Is in the context of desirable physician attributes</w:t>
      </w:r>
      <w:r w:rsidR="00D13295">
        <w:rPr>
          <w:rFonts w:ascii="Garamond" w:hAnsi="Garamond" w:cs="Arial"/>
          <w:sz w:val="24"/>
          <w:szCs w:val="24"/>
        </w:rPr>
        <w:t>.</w:t>
      </w:r>
    </w:p>
    <w:p w14:paraId="0B63BAB1" w14:textId="1E25297C" w:rsidR="004541EF" w:rsidRPr="00AC59D8" w:rsidRDefault="00621C41" w:rsidP="00522850">
      <w:pPr>
        <w:pStyle w:val="BodyText2"/>
        <w:numPr>
          <w:ilvl w:val="1"/>
          <w:numId w:val="2"/>
        </w:numPr>
        <w:spacing w:beforeLines="40" w:before="96" w:afterLines="40" w:after="96"/>
        <w:rPr>
          <w:rFonts w:ascii="Garamond" w:hAnsi="Garamond" w:cs="Arial"/>
          <w:sz w:val="24"/>
          <w:szCs w:val="24"/>
        </w:rPr>
      </w:pPr>
      <w:r w:rsidRPr="00AC59D8">
        <w:rPr>
          <w:rFonts w:ascii="Garamond" w:hAnsi="Garamond" w:cs="Arial"/>
          <w:sz w:val="24"/>
          <w:szCs w:val="24"/>
        </w:rPr>
        <w:t>Is independent</w:t>
      </w:r>
      <w:r w:rsidR="00035C4C">
        <w:rPr>
          <w:rFonts w:ascii="Garamond" w:hAnsi="Garamond" w:cs="Arial"/>
          <w:sz w:val="24"/>
          <w:szCs w:val="24"/>
        </w:rPr>
        <w:t xml:space="preserve"> from commercial interests</w:t>
      </w:r>
      <w:r w:rsidRPr="00AC59D8">
        <w:rPr>
          <w:rFonts w:ascii="Garamond" w:hAnsi="Garamond" w:cs="Arial"/>
          <w:sz w:val="24"/>
          <w:szCs w:val="24"/>
        </w:rPr>
        <w:t xml:space="preserve">, maintains </w:t>
      </w:r>
      <w:r w:rsidR="00035C4C">
        <w:rPr>
          <w:rFonts w:ascii="Garamond" w:hAnsi="Garamond" w:cs="Arial"/>
          <w:sz w:val="24"/>
          <w:szCs w:val="24"/>
        </w:rPr>
        <w:t xml:space="preserve">a separation of </w:t>
      </w:r>
      <w:r w:rsidRPr="00AC59D8">
        <w:rPr>
          <w:rFonts w:ascii="Garamond" w:hAnsi="Garamond" w:cs="Arial"/>
          <w:sz w:val="24"/>
          <w:szCs w:val="24"/>
        </w:rPr>
        <w:t>education from promotion, ensures appropriate management of commercial support, and does not promote the propriet</w:t>
      </w:r>
      <w:r w:rsidR="008263EA" w:rsidRPr="00AC59D8">
        <w:rPr>
          <w:rFonts w:ascii="Garamond" w:hAnsi="Garamond" w:cs="Arial"/>
          <w:sz w:val="24"/>
          <w:szCs w:val="24"/>
        </w:rPr>
        <w:t>ary</w:t>
      </w:r>
      <w:r w:rsidRPr="00AC59D8">
        <w:rPr>
          <w:rFonts w:ascii="Garamond" w:hAnsi="Garamond" w:cs="Arial"/>
          <w:sz w:val="24"/>
          <w:szCs w:val="24"/>
        </w:rPr>
        <w:t xml:space="preserve"> interests of a commercial interest</w:t>
      </w:r>
      <w:r w:rsidR="00D13295">
        <w:rPr>
          <w:rFonts w:ascii="Garamond" w:hAnsi="Garamond" w:cs="Arial"/>
          <w:sz w:val="24"/>
          <w:szCs w:val="24"/>
        </w:rPr>
        <w:t xml:space="preserve">. </w:t>
      </w:r>
    </w:p>
    <w:p w14:paraId="0BFDD30C" w14:textId="41209494" w:rsidR="007C5977" w:rsidRPr="00AC59D8" w:rsidRDefault="00EA6126" w:rsidP="00522850">
      <w:pPr>
        <w:pStyle w:val="BodyText2"/>
        <w:numPr>
          <w:ilvl w:val="0"/>
          <w:numId w:val="2"/>
        </w:numPr>
        <w:spacing w:beforeLines="40" w:before="96" w:afterLines="40" w:after="96"/>
        <w:rPr>
          <w:rFonts w:ascii="Garamond" w:hAnsi="Garamond" w:cs="Arial"/>
          <w:b/>
          <w:color w:val="007168"/>
          <w:sz w:val="24"/>
          <w:szCs w:val="24"/>
        </w:rPr>
      </w:pPr>
      <w:r w:rsidRPr="00AC59D8">
        <w:rPr>
          <w:rFonts w:ascii="Garamond" w:hAnsi="Garamond" w:cs="Arial"/>
          <w:sz w:val="24"/>
          <w:szCs w:val="24"/>
        </w:rPr>
        <w:t xml:space="preserve">How implemented improvements </w:t>
      </w:r>
      <w:r w:rsidR="00906B5F">
        <w:rPr>
          <w:rFonts w:ascii="Garamond" w:hAnsi="Garamond" w:cs="Arial"/>
          <w:sz w:val="24"/>
          <w:szCs w:val="24"/>
        </w:rPr>
        <w:t xml:space="preserve">have or will </w:t>
      </w:r>
      <w:r w:rsidR="00285A8B" w:rsidRPr="00AC59D8">
        <w:rPr>
          <w:rFonts w:ascii="Garamond" w:hAnsi="Garamond" w:cs="Arial"/>
          <w:sz w:val="24"/>
          <w:szCs w:val="24"/>
        </w:rPr>
        <w:t>help</w:t>
      </w:r>
      <w:r w:rsidR="002A4652" w:rsidRPr="00AC59D8">
        <w:rPr>
          <w:rFonts w:ascii="Garamond" w:hAnsi="Garamond" w:cs="Arial"/>
          <w:sz w:val="24"/>
          <w:szCs w:val="24"/>
        </w:rPr>
        <w:t xml:space="preserve"> the </w:t>
      </w:r>
      <w:r w:rsidRPr="00AC59D8">
        <w:rPr>
          <w:rFonts w:ascii="Garamond" w:hAnsi="Garamond" w:cs="Arial"/>
          <w:sz w:val="24"/>
          <w:szCs w:val="24"/>
        </w:rPr>
        <w:t>organization better meet its mission</w:t>
      </w:r>
      <w:r w:rsidR="00D13295">
        <w:rPr>
          <w:rFonts w:ascii="Garamond" w:hAnsi="Garamond" w:cs="Arial"/>
          <w:sz w:val="24"/>
          <w:szCs w:val="24"/>
        </w:rPr>
        <w:t xml:space="preserve">.                         </w:t>
      </w:r>
      <w:r w:rsidR="000C724A" w:rsidRPr="00AC59D8">
        <w:rPr>
          <w:rFonts w:ascii="Garamond" w:hAnsi="Garamond" w:cs="Arial"/>
          <w:sz w:val="24"/>
          <w:szCs w:val="24"/>
        </w:rPr>
        <w:t xml:space="preserve"> </w:t>
      </w:r>
    </w:p>
    <w:p w14:paraId="54B29683" w14:textId="77777777" w:rsidR="00D40634" w:rsidRPr="00AC59D8" w:rsidRDefault="00D40634" w:rsidP="0054082F">
      <w:pPr>
        <w:pStyle w:val="NoSpacing"/>
        <w:rPr>
          <w:sz w:val="24"/>
          <w:szCs w:val="24"/>
        </w:rPr>
      </w:pPr>
      <w:bookmarkStart w:id="4" w:name="Page_6"/>
      <w:bookmarkStart w:id="5" w:name="Page_8"/>
      <w:bookmarkEnd w:id="4"/>
      <w:bookmarkEnd w:id="5"/>
      <w:bookmarkEnd w:id="3"/>
    </w:p>
    <w:p w14:paraId="62451227" w14:textId="77777777" w:rsidR="00305028" w:rsidRPr="00AC59D8" w:rsidRDefault="00305028" w:rsidP="00031839">
      <w:pPr>
        <w:rPr>
          <w:rFonts w:cs="Arial"/>
          <w:sz w:val="24"/>
          <w:szCs w:val="24"/>
        </w:rPr>
      </w:pPr>
      <w:r w:rsidRPr="004C7558">
        <w:rPr>
          <w:rFonts w:ascii="Arial" w:hAnsi="Arial" w:cs="Arial"/>
          <w:b/>
          <w:color w:val="616A74"/>
          <w:sz w:val="24"/>
          <w:szCs w:val="24"/>
        </w:rPr>
        <w:t>Completing Your Self-Study Report</w:t>
      </w:r>
    </w:p>
    <w:p w14:paraId="471E7B34" w14:textId="77777777" w:rsidR="00906B5F" w:rsidRDefault="00906B5F" w:rsidP="00031839">
      <w:pPr>
        <w:rPr>
          <w:rFonts w:cs="Arial"/>
          <w:sz w:val="24"/>
          <w:szCs w:val="24"/>
        </w:rPr>
      </w:pPr>
    </w:p>
    <w:p w14:paraId="226D6DAA" w14:textId="3FB5173A" w:rsidR="000F04C8" w:rsidRPr="00AC59D8" w:rsidRDefault="00CA4344" w:rsidP="00031839">
      <w:pPr>
        <w:rPr>
          <w:rFonts w:cs="Arial"/>
          <w:sz w:val="24"/>
          <w:szCs w:val="24"/>
        </w:rPr>
      </w:pPr>
      <w:r w:rsidRPr="00AC59D8">
        <w:rPr>
          <w:rFonts w:cs="Arial"/>
          <w:sz w:val="24"/>
          <w:szCs w:val="24"/>
        </w:rPr>
        <w:t xml:space="preserve">For </w:t>
      </w:r>
      <w:r w:rsidRPr="00AC59D8">
        <w:rPr>
          <w:rFonts w:cs="Arial"/>
          <w:b/>
          <w:color w:val="007168"/>
          <w:sz w:val="24"/>
          <w:szCs w:val="24"/>
        </w:rPr>
        <w:t>initial accreditation</w:t>
      </w:r>
      <w:r w:rsidRPr="00AC59D8">
        <w:rPr>
          <w:rFonts w:cs="Arial"/>
          <w:sz w:val="24"/>
          <w:szCs w:val="24"/>
        </w:rPr>
        <w:t>,</w:t>
      </w:r>
      <w:r w:rsidRPr="00AC59D8">
        <w:rPr>
          <w:rFonts w:cs="Arial"/>
          <w:b/>
          <w:sz w:val="24"/>
          <w:szCs w:val="24"/>
        </w:rPr>
        <w:t xml:space="preserve"> </w:t>
      </w:r>
      <w:r w:rsidRPr="00AC42E8">
        <w:rPr>
          <w:rFonts w:cs="Arial"/>
          <w:sz w:val="24"/>
          <w:szCs w:val="24"/>
        </w:rPr>
        <w:t>i</w:t>
      </w:r>
      <w:r w:rsidR="000F04C8" w:rsidRPr="00AC59D8">
        <w:rPr>
          <w:rFonts w:cs="Arial"/>
          <w:sz w:val="24"/>
          <w:szCs w:val="24"/>
        </w:rPr>
        <w:t xml:space="preserve">f your organization is approved to </w:t>
      </w:r>
      <w:r w:rsidR="00906B5F">
        <w:rPr>
          <w:rFonts w:cs="Arial"/>
          <w:sz w:val="24"/>
          <w:szCs w:val="24"/>
        </w:rPr>
        <w:t xml:space="preserve">begin the application process by </w:t>
      </w:r>
      <w:r w:rsidR="000F04C8" w:rsidRPr="00AC59D8">
        <w:rPr>
          <w:rFonts w:cs="Arial"/>
          <w:sz w:val="24"/>
          <w:szCs w:val="24"/>
        </w:rPr>
        <w:t>complet</w:t>
      </w:r>
      <w:r w:rsidR="00906B5F">
        <w:rPr>
          <w:rFonts w:cs="Arial"/>
          <w:sz w:val="24"/>
          <w:szCs w:val="24"/>
        </w:rPr>
        <w:t>ing th</w:t>
      </w:r>
      <w:r w:rsidR="00A22F53" w:rsidRPr="00AC59D8">
        <w:rPr>
          <w:rFonts w:cs="Arial"/>
          <w:sz w:val="24"/>
          <w:szCs w:val="24"/>
        </w:rPr>
        <w:t>e Self-Study Report</w:t>
      </w:r>
      <w:r w:rsidR="000F04C8" w:rsidRPr="00AC59D8">
        <w:rPr>
          <w:rFonts w:cs="Arial"/>
          <w:sz w:val="24"/>
          <w:szCs w:val="24"/>
        </w:rPr>
        <w:t xml:space="preserve">, </w:t>
      </w:r>
      <w:r w:rsidR="00386B3C">
        <w:rPr>
          <w:rFonts w:cs="Arial"/>
          <w:sz w:val="24"/>
          <w:szCs w:val="24"/>
        </w:rPr>
        <w:t>ISMA</w:t>
      </w:r>
      <w:r w:rsidR="009520FE" w:rsidRPr="00AC59D8">
        <w:rPr>
          <w:rFonts w:cs="Arial"/>
          <w:sz w:val="24"/>
          <w:szCs w:val="24"/>
        </w:rPr>
        <w:t xml:space="preserve"> will send the current version of the </w:t>
      </w:r>
      <w:r w:rsidR="009520FE" w:rsidRPr="00532BCD">
        <w:rPr>
          <w:rFonts w:cs="Arial"/>
          <w:b/>
          <w:bCs/>
          <w:sz w:val="24"/>
          <w:szCs w:val="24"/>
        </w:rPr>
        <w:t xml:space="preserve">Self-Study Report </w:t>
      </w:r>
      <w:r w:rsidR="00386B3C" w:rsidRPr="00532BCD">
        <w:rPr>
          <w:rFonts w:cs="Arial"/>
          <w:b/>
          <w:bCs/>
          <w:sz w:val="24"/>
          <w:szCs w:val="24"/>
        </w:rPr>
        <w:t>F</w:t>
      </w:r>
      <w:r w:rsidR="009520FE" w:rsidRPr="00532BCD">
        <w:rPr>
          <w:rFonts w:cs="Arial"/>
          <w:b/>
          <w:bCs/>
          <w:sz w:val="24"/>
          <w:szCs w:val="24"/>
        </w:rPr>
        <w:t>orm</w:t>
      </w:r>
      <w:r w:rsidR="009520FE" w:rsidRPr="00AC59D8">
        <w:rPr>
          <w:rFonts w:cs="Arial"/>
          <w:sz w:val="24"/>
          <w:szCs w:val="24"/>
        </w:rPr>
        <w:t xml:space="preserve"> </w:t>
      </w:r>
      <w:r w:rsidR="006E4F69" w:rsidRPr="00AC59D8">
        <w:rPr>
          <w:rFonts w:cs="Arial"/>
          <w:sz w:val="24"/>
          <w:szCs w:val="24"/>
        </w:rPr>
        <w:t xml:space="preserve">via email </w:t>
      </w:r>
      <w:r w:rsidR="009520FE" w:rsidRPr="00AC59D8">
        <w:rPr>
          <w:rFonts w:cs="Arial"/>
          <w:sz w:val="24"/>
          <w:szCs w:val="24"/>
        </w:rPr>
        <w:t xml:space="preserve">within </w:t>
      </w:r>
      <w:r w:rsidR="00386B3C">
        <w:rPr>
          <w:rFonts w:cs="Arial"/>
          <w:sz w:val="24"/>
          <w:szCs w:val="24"/>
        </w:rPr>
        <w:t>6-8</w:t>
      </w:r>
      <w:r w:rsidR="009520FE" w:rsidRPr="00AC59D8">
        <w:rPr>
          <w:rFonts w:cs="Arial"/>
          <w:sz w:val="24"/>
          <w:szCs w:val="24"/>
        </w:rPr>
        <w:t xml:space="preserve"> weeks of the submission of t</w:t>
      </w:r>
      <w:r w:rsidR="000F04C8" w:rsidRPr="00AC59D8">
        <w:rPr>
          <w:rFonts w:cs="Arial"/>
          <w:sz w:val="24"/>
          <w:szCs w:val="24"/>
        </w:rPr>
        <w:t>he Pre-Application</w:t>
      </w:r>
      <w:r w:rsidR="0059060B">
        <w:rPr>
          <w:rFonts w:cs="Arial"/>
          <w:sz w:val="24"/>
          <w:szCs w:val="24"/>
        </w:rPr>
        <w:t xml:space="preserve">. </w:t>
      </w:r>
    </w:p>
    <w:p w14:paraId="5B14D345" w14:textId="77777777" w:rsidR="000F04C8" w:rsidRDefault="000F04C8" w:rsidP="0054082F">
      <w:pPr>
        <w:pStyle w:val="NoSpacing"/>
        <w:rPr>
          <w:sz w:val="24"/>
          <w:szCs w:val="24"/>
        </w:rPr>
      </w:pPr>
    </w:p>
    <w:p w14:paraId="7B5E40FA" w14:textId="77777777" w:rsidR="00BE1BE4" w:rsidRPr="00AC59D8" w:rsidRDefault="006B3782" w:rsidP="00031839">
      <w:pPr>
        <w:rPr>
          <w:rFonts w:ascii="Arial" w:hAnsi="Arial" w:cs="Arial"/>
          <w:b/>
          <w:color w:val="616A74"/>
          <w:sz w:val="24"/>
          <w:szCs w:val="24"/>
        </w:rPr>
      </w:pPr>
      <w:bookmarkStart w:id="6" w:name="_Hlk18073914"/>
      <w:r w:rsidRPr="00526F8A">
        <w:rPr>
          <w:rFonts w:ascii="Arial" w:hAnsi="Arial" w:cs="Arial"/>
          <w:b/>
          <w:color w:val="616A74"/>
          <w:sz w:val="24"/>
          <w:szCs w:val="24"/>
        </w:rPr>
        <w:t xml:space="preserve">Submitting </w:t>
      </w:r>
      <w:r w:rsidR="00305028" w:rsidRPr="00526F8A">
        <w:rPr>
          <w:rFonts w:ascii="Arial" w:hAnsi="Arial" w:cs="Arial"/>
          <w:b/>
          <w:color w:val="616A74"/>
          <w:sz w:val="24"/>
          <w:szCs w:val="24"/>
        </w:rPr>
        <w:t>Your</w:t>
      </w:r>
      <w:r w:rsidR="009D1955" w:rsidRPr="00526F8A">
        <w:rPr>
          <w:rFonts w:ascii="Arial" w:hAnsi="Arial" w:cs="Arial"/>
          <w:b/>
          <w:color w:val="616A74"/>
          <w:sz w:val="24"/>
          <w:szCs w:val="24"/>
        </w:rPr>
        <w:t xml:space="preserve"> Self-Study Report</w:t>
      </w:r>
    </w:p>
    <w:p w14:paraId="01E8AD01" w14:textId="77777777" w:rsidR="00906B5F" w:rsidRDefault="00906B5F" w:rsidP="00E75908">
      <w:pPr>
        <w:jc w:val="both"/>
        <w:rPr>
          <w:rFonts w:cs="Arial"/>
          <w:sz w:val="24"/>
          <w:szCs w:val="24"/>
        </w:rPr>
      </w:pPr>
    </w:p>
    <w:p w14:paraId="78CF43E4" w14:textId="6242B1A4" w:rsidR="00A80E7C" w:rsidRPr="00A80E7C" w:rsidRDefault="00A80E7C" w:rsidP="00A80E7C">
      <w:pPr>
        <w:jc w:val="both"/>
        <w:rPr>
          <w:rFonts w:cs="Arial"/>
          <w:sz w:val="24"/>
          <w:szCs w:val="24"/>
        </w:rPr>
      </w:pPr>
      <w:r w:rsidRPr="00A80E7C">
        <w:rPr>
          <w:rFonts w:cs="Arial"/>
          <w:sz w:val="24"/>
          <w:szCs w:val="24"/>
        </w:rPr>
        <w:t xml:space="preserve">The following materials </w:t>
      </w:r>
      <w:r>
        <w:rPr>
          <w:rFonts w:cs="Arial"/>
          <w:sz w:val="24"/>
          <w:szCs w:val="24"/>
        </w:rPr>
        <w:t xml:space="preserve">should be </w:t>
      </w:r>
      <w:r w:rsidRPr="00A80E7C">
        <w:rPr>
          <w:rFonts w:cs="Arial"/>
          <w:sz w:val="24"/>
          <w:szCs w:val="24"/>
        </w:rPr>
        <w:t>sent to ISMA electronically (</w:t>
      </w:r>
      <w:r w:rsidRPr="00A80E7C">
        <w:rPr>
          <w:rFonts w:cs="Arial"/>
          <w:i/>
          <w:iCs/>
          <w:sz w:val="24"/>
          <w:szCs w:val="24"/>
        </w:rPr>
        <w:t>hard copies are no longer required</w:t>
      </w:r>
      <w:r w:rsidRPr="00A80E7C">
        <w:rPr>
          <w:rFonts w:cs="Arial"/>
          <w:sz w:val="24"/>
          <w:szCs w:val="24"/>
        </w:rPr>
        <w:t xml:space="preserve">):  </w:t>
      </w:r>
    </w:p>
    <w:p w14:paraId="426C6F13" w14:textId="3716330A" w:rsidR="00A80E7C" w:rsidRPr="00A80E7C" w:rsidRDefault="00A80E7C" w:rsidP="00A80E7C">
      <w:pPr>
        <w:numPr>
          <w:ilvl w:val="0"/>
          <w:numId w:val="3"/>
        </w:numPr>
        <w:jc w:val="both"/>
        <w:rPr>
          <w:rFonts w:cs="Arial"/>
          <w:sz w:val="24"/>
          <w:szCs w:val="24"/>
        </w:rPr>
      </w:pPr>
      <w:r w:rsidRPr="00A80E7C">
        <w:rPr>
          <w:rFonts w:cs="Arial"/>
          <w:sz w:val="24"/>
          <w:szCs w:val="24"/>
        </w:rPr>
        <w:t>ONE (1) electronic copy of your Self Study Report</w:t>
      </w:r>
      <w:r>
        <w:rPr>
          <w:rFonts w:cs="Arial"/>
          <w:sz w:val="24"/>
          <w:szCs w:val="24"/>
        </w:rPr>
        <w:t xml:space="preserve"> Form</w:t>
      </w:r>
      <w:r w:rsidRPr="00A80E7C">
        <w:rPr>
          <w:rFonts w:cs="Arial"/>
          <w:sz w:val="24"/>
          <w:szCs w:val="24"/>
        </w:rPr>
        <w:t xml:space="preserve">, including labeled attachments, with pages sequentially numbered. It should be saved and uploaded as a single Word document to ISMA’s OneDrive share-file system. If you have </w:t>
      </w:r>
      <w:proofErr w:type="gramStart"/>
      <w:r w:rsidRPr="00A80E7C">
        <w:rPr>
          <w:rFonts w:cs="Arial"/>
          <w:sz w:val="24"/>
          <w:szCs w:val="24"/>
        </w:rPr>
        <w:t>ability</w:t>
      </w:r>
      <w:proofErr w:type="gramEnd"/>
      <w:r w:rsidRPr="00A80E7C">
        <w:rPr>
          <w:rFonts w:cs="Arial"/>
          <w:sz w:val="24"/>
          <w:szCs w:val="24"/>
        </w:rPr>
        <w:t xml:space="preserve"> to bookmark the report sections, please do so.</w:t>
      </w:r>
    </w:p>
    <w:p w14:paraId="3339FF7A" w14:textId="77777777" w:rsidR="00906B5F" w:rsidRDefault="00906B5F" w:rsidP="00E75908">
      <w:pPr>
        <w:jc w:val="both"/>
        <w:rPr>
          <w:rFonts w:cs="Arial"/>
          <w:sz w:val="24"/>
          <w:szCs w:val="24"/>
        </w:rPr>
      </w:pPr>
    </w:p>
    <w:p w14:paraId="115EB641" w14:textId="424B4166" w:rsidR="008C2E4B" w:rsidRPr="008C2E4B" w:rsidRDefault="008C2E4B" w:rsidP="008C2E4B">
      <w:pPr>
        <w:rPr>
          <w:rFonts w:cs="Arial"/>
          <w:sz w:val="24"/>
          <w:szCs w:val="24"/>
        </w:rPr>
      </w:pPr>
      <w:r w:rsidRPr="008C2E4B">
        <w:rPr>
          <w:rFonts w:cs="Arial"/>
          <w:sz w:val="24"/>
          <w:szCs w:val="24"/>
        </w:rPr>
        <w:t xml:space="preserve">The cover </w:t>
      </w:r>
      <w:r w:rsidR="00A80E7C">
        <w:rPr>
          <w:rFonts w:cs="Arial"/>
          <w:sz w:val="24"/>
          <w:szCs w:val="24"/>
        </w:rPr>
        <w:t xml:space="preserve">page </w:t>
      </w:r>
      <w:r w:rsidRPr="008C2E4B">
        <w:rPr>
          <w:rFonts w:cs="Arial"/>
          <w:sz w:val="24"/>
          <w:szCs w:val="24"/>
        </w:rPr>
        <w:t>of each Self-Study Report should clearly identify your organization by name</w:t>
      </w:r>
      <w:r w:rsidR="008A45CB">
        <w:rPr>
          <w:rFonts w:cs="Arial"/>
          <w:sz w:val="24"/>
          <w:szCs w:val="24"/>
        </w:rPr>
        <w:t xml:space="preserve">. </w:t>
      </w:r>
      <w:r w:rsidRPr="008C2E4B">
        <w:rPr>
          <w:rFonts w:cs="Arial"/>
          <w:sz w:val="24"/>
          <w:szCs w:val="24"/>
        </w:rPr>
        <w:t xml:space="preserve">Use the full name of your organization as it is known to the ISMA (no acronyms or abbreviations). </w:t>
      </w:r>
    </w:p>
    <w:p w14:paraId="79829275" w14:textId="77777777" w:rsidR="008C2E4B" w:rsidRDefault="008C2E4B" w:rsidP="008C2E4B">
      <w:pPr>
        <w:ind w:left="360"/>
        <w:rPr>
          <w:rFonts w:cs="Arial"/>
          <w:b/>
          <w:sz w:val="24"/>
          <w:szCs w:val="24"/>
        </w:rPr>
      </w:pPr>
    </w:p>
    <w:p w14:paraId="21399136" w14:textId="32867540" w:rsidR="008C2E4B" w:rsidRPr="008C2E4B" w:rsidRDefault="008C2E4B" w:rsidP="008C2E4B">
      <w:pPr>
        <w:rPr>
          <w:rFonts w:cs="Arial"/>
          <w:sz w:val="24"/>
          <w:szCs w:val="24"/>
        </w:rPr>
      </w:pPr>
      <w:r>
        <w:rPr>
          <w:rFonts w:cs="Arial"/>
          <w:sz w:val="24"/>
          <w:szCs w:val="24"/>
        </w:rPr>
        <w:t xml:space="preserve">Keep a duplicate copy for your reference at any time during the accreditation process, but especially at the time </w:t>
      </w:r>
      <w:r w:rsidR="00130AEF">
        <w:rPr>
          <w:rFonts w:cs="Arial"/>
          <w:sz w:val="24"/>
          <w:szCs w:val="24"/>
        </w:rPr>
        <w:t xml:space="preserve">of </w:t>
      </w:r>
      <w:r>
        <w:rPr>
          <w:rFonts w:cs="Arial"/>
          <w:sz w:val="24"/>
          <w:szCs w:val="24"/>
        </w:rPr>
        <w:t xml:space="preserve">the accreditation interview. </w:t>
      </w:r>
    </w:p>
    <w:p w14:paraId="38847E17" w14:textId="77777777" w:rsidR="008C2E4B" w:rsidRDefault="008C2E4B" w:rsidP="00E75908">
      <w:pPr>
        <w:ind w:left="360"/>
        <w:jc w:val="center"/>
        <w:rPr>
          <w:rFonts w:cs="Arial"/>
          <w:b/>
          <w:sz w:val="24"/>
          <w:szCs w:val="24"/>
        </w:rPr>
      </w:pPr>
    </w:p>
    <w:p w14:paraId="7A64AB31" w14:textId="77777777" w:rsidR="00AA5A92" w:rsidRDefault="00AA5A92" w:rsidP="00AA5A92">
      <w:pPr>
        <w:ind w:left="360"/>
        <w:jc w:val="center"/>
        <w:rPr>
          <w:rFonts w:cs="Arial"/>
          <w:b/>
          <w:sz w:val="24"/>
          <w:szCs w:val="24"/>
          <w:u w:val="single"/>
        </w:rPr>
      </w:pPr>
      <w:bookmarkStart w:id="7" w:name="_Hlk148018695"/>
      <w:r w:rsidRPr="00AA5A92">
        <w:rPr>
          <w:rFonts w:cs="Arial"/>
          <w:b/>
          <w:sz w:val="24"/>
          <w:szCs w:val="24"/>
          <w:u w:val="single"/>
        </w:rPr>
        <w:t xml:space="preserve">PROVIDE EMAIL NOTIFICATION TO THE FOLLOWING </w:t>
      </w:r>
    </w:p>
    <w:p w14:paraId="1B9861CB" w14:textId="03087043" w:rsidR="00AA5A92" w:rsidRPr="00AA5A92" w:rsidRDefault="00AA5A92" w:rsidP="00AA5A92">
      <w:pPr>
        <w:ind w:left="360"/>
        <w:jc w:val="center"/>
        <w:rPr>
          <w:rFonts w:cs="Arial"/>
          <w:b/>
          <w:sz w:val="24"/>
          <w:szCs w:val="24"/>
          <w:u w:val="single"/>
        </w:rPr>
      </w:pPr>
      <w:r w:rsidRPr="00AA5A92">
        <w:rPr>
          <w:rFonts w:cs="Arial"/>
          <w:b/>
          <w:sz w:val="24"/>
          <w:szCs w:val="24"/>
          <w:u w:val="single"/>
        </w:rPr>
        <w:t>ISMA STAFF ONCE ALL DOCUMENTATION HAS BEEN SUBMITTED:</w:t>
      </w:r>
    </w:p>
    <w:p w14:paraId="3FEC7121" w14:textId="77777777" w:rsidR="00AA5A92" w:rsidRPr="00AA5A92" w:rsidRDefault="00AA5A92" w:rsidP="00AA5A92">
      <w:pPr>
        <w:ind w:left="360"/>
        <w:jc w:val="center"/>
        <w:rPr>
          <w:rFonts w:cs="Arial"/>
          <w:b/>
          <w:sz w:val="24"/>
          <w:szCs w:val="24"/>
        </w:rPr>
      </w:pPr>
      <w:r w:rsidRPr="00AA5A92">
        <w:rPr>
          <w:rFonts w:cs="Arial"/>
          <w:b/>
          <w:sz w:val="24"/>
          <w:szCs w:val="24"/>
        </w:rPr>
        <w:t>Cheryl Stearley</w:t>
      </w:r>
    </w:p>
    <w:p w14:paraId="6CBCC44B" w14:textId="59059B7C" w:rsidR="00AA5A92" w:rsidRPr="00AA5A92" w:rsidRDefault="00AA5A92" w:rsidP="00AA5A92">
      <w:pPr>
        <w:ind w:left="360"/>
        <w:jc w:val="center"/>
        <w:rPr>
          <w:rFonts w:cs="Arial"/>
          <w:b/>
          <w:sz w:val="24"/>
          <w:szCs w:val="24"/>
        </w:rPr>
      </w:pPr>
      <w:r w:rsidRPr="00AA5A92">
        <w:rPr>
          <w:rFonts w:cs="Arial"/>
          <w:b/>
          <w:sz w:val="24"/>
          <w:szCs w:val="24"/>
        </w:rPr>
        <w:t>CME Accreditation &amp; Recognition Administrator</w:t>
      </w:r>
    </w:p>
    <w:p w14:paraId="20C37220" w14:textId="77777777" w:rsidR="00AA5A92" w:rsidRPr="00AA5A92" w:rsidRDefault="00AA5A92" w:rsidP="00AA5A92">
      <w:pPr>
        <w:ind w:left="360"/>
        <w:jc w:val="center"/>
        <w:rPr>
          <w:rFonts w:cs="Arial"/>
          <w:b/>
          <w:sz w:val="24"/>
          <w:szCs w:val="24"/>
        </w:rPr>
      </w:pPr>
      <w:r w:rsidRPr="00AA5A92">
        <w:rPr>
          <w:rFonts w:cs="Arial"/>
          <w:b/>
          <w:sz w:val="24"/>
          <w:szCs w:val="24"/>
        </w:rPr>
        <w:t xml:space="preserve">Email:  </w:t>
      </w:r>
      <w:hyperlink r:id="rId10" w:history="1">
        <w:r w:rsidRPr="00AA5A92">
          <w:rPr>
            <w:rStyle w:val="Hyperlink"/>
            <w:rFonts w:cs="Arial"/>
            <w:b/>
            <w:sz w:val="24"/>
            <w:szCs w:val="24"/>
            <w:u w:val="none"/>
          </w:rPr>
          <w:t>cstearley@ismanet.org</w:t>
        </w:r>
      </w:hyperlink>
      <w:r w:rsidRPr="00AA5A92">
        <w:rPr>
          <w:rFonts w:cs="Arial"/>
          <w:b/>
          <w:sz w:val="24"/>
          <w:szCs w:val="24"/>
        </w:rPr>
        <w:t xml:space="preserve"> </w:t>
      </w:r>
    </w:p>
    <w:p w14:paraId="04FDF94A" w14:textId="77777777" w:rsidR="00AA5A92" w:rsidRPr="00AA5A92" w:rsidRDefault="00AA5A92" w:rsidP="00AA5A92">
      <w:pPr>
        <w:ind w:left="360"/>
        <w:jc w:val="center"/>
        <w:rPr>
          <w:rFonts w:cs="Arial"/>
          <w:b/>
          <w:sz w:val="24"/>
          <w:szCs w:val="24"/>
        </w:rPr>
      </w:pPr>
      <w:r w:rsidRPr="00AA5A92">
        <w:rPr>
          <w:rFonts w:cs="Arial"/>
          <w:b/>
          <w:sz w:val="24"/>
          <w:szCs w:val="24"/>
        </w:rPr>
        <w:t>Phone:  317-454-7731</w:t>
      </w:r>
    </w:p>
    <w:bookmarkEnd w:id="7"/>
    <w:p w14:paraId="1E25E7C5" w14:textId="77777777" w:rsidR="00AA5A92" w:rsidRDefault="00AA5A92" w:rsidP="00E75908">
      <w:pPr>
        <w:ind w:left="360"/>
        <w:jc w:val="center"/>
        <w:rPr>
          <w:rFonts w:cs="Arial"/>
          <w:b/>
          <w:sz w:val="24"/>
          <w:szCs w:val="24"/>
          <w:u w:val="single"/>
        </w:rPr>
      </w:pPr>
    </w:p>
    <w:bookmarkEnd w:id="6"/>
    <w:p w14:paraId="3C6BBED5" w14:textId="77777777" w:rsidR="00E759C5" w:rsidRPr="0082764A" w:rsidRDefault="00E759C5" w:rsidP="0082764A">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82764A">
        <w:rPr>
          <w:rFonts w:ascii="Arial" w:hAnsi="Arial" w:cs="Arial"/>
          <w:b/>
          <w:color w:val="FFFFFF" w:themeColor="background1"/>
          <w:sz w:val="28"/>
          <w:szCs w:val="28"/>
        </w:rPr>
        <w:t>Evidence of Performance</w:t>
      </w:r>
      <w:r w:rsidR="00526C5F" w:rsidRPr="0082764A">
        <w:rPr>
          <w:rFonts w:ascii="Arial" w:hAnsi="Arial" w:cs="Arial"/>
          <w:b/>
          <w:color w:val="FFFFFF" w:themeColor="background1"/>
          <w:sz w:val="28"/>
          <w:szCs w:val="28"/>
        </w:rPr>
        <w:t>-in</w:t>
      </w:r>
      <w:r w:rsidRPr="0082764A">
        <w:rPr>
          <w:rFonts w:ascii="Arial" w:hAnsi="Arial" w:cs="Arial"/>
          <w:b/>
          <w:color w:val="FFFFFF" w:themeColor="background1"/>
          <w:sz w:val="28"/>
          <w:szCs w:val="28"/>
        </w:rPr>
        <w:t>-Practice — Data Source #2</w:t>
      </w:r>
    </w:p>
    <w:p w14:paraId="46CB0077" w14:textId="77777777" w:rsidR="0082764A" w:rsidRDefault="0082764A" w:rsidP="00BE1BEA">
      <w:pPr>
        <w:pStyle w:val="NoSpacing"/>
        <w:rPr>
          <w:rFonts w:ascii="Arial" w:hAnsi="Arial" w:cs="Arial"/>
          <w:b/>
          <w:color w:val="616A74"/>
          <w:sz w:val="24"/>
          <w:szCs w:val="24"/>
          <w:lang w:val="en"/>
        </w:rPr>
      </w:pPr>
    </w:p>
    <w:p w14:paraId="142D9821" w14:textId="45DCE85D" w:rsidR="00BE1BEA" w:rsidRDefault="00BE1BEA" w:rsidP="00BE1BEA">
      <w:pPr>
        <w:pStyle w:val="NoSpacing"/>
        <w:rPr>
          <w:sz w:val="24"/>
          <w:szCs w:val="24"/>
        </w:rPr>
      </w:pPr>
      <w:r>
        <w:rPr>
          <w:rFonts w:ascii="Arial" w:hAnsi="Arial" w:cs="Arial"/>
          <w:b/>
          <w:color w:val="616A74"/>
          <w:sz w:val="24"/>
          <w:szCs w:val="24"/>
          <w:lang w:val="en"/>
        </w:rPr>
        <w:t>Selection of Activities</w:t>
      </w:r>
    </w:p>
    <w:p w14:paraId="78578C68" w14:textId="77777777" w:rsidR="00BE1BEA" w:rsidRDefault="00BE1BEA" w:rsidP="00D354D4">
      <w:pPr>
        <w:rPr>
          <w:sz w:val="24"/>
          <w:szCs w:val="24"/>
        </w:rPr>
      </w:pPr>
    </w:p>
    <w:p w14:paraId="626A3BAF" w14:textId="77777777" w:rsidR="00AA5A92" w:rsidRDefault="00D354D4" w:rsidP="00D354D4">
      <w:pPr>
        <w:rPr>
          <w:sz w:val="24"/>
          <w:szCs w:val="24"/>
        </w:rPr>
      </w:pPr>
      <w:r w:rsidRPr="00D354D4">
        <w:rPr>
          <w:sz w:val="24"/>
          <w:szCs w:val="24"/>
        </w:rPr>
        <w:t xml:space="preserve">Organizations are asked to verify that their CME activities </w:t>
      </w:r>
      <w:proofErr w:type="gramStart"/>
      <w:r w:rsidRPr="00D354D4">
        <w:rPr>
          <w:sz w:val="24"/>
          <w:szCs w:val="24"/>
        </w:rPr>
        <w:t>are in compliance with</w:t>
      </w:r>
      <w:proofErr w:type="gramEnd"/>
      <w:r w:rsidRPr="00D354D4">
        <w:rPr>
          <w:sz w:val="24"/>
          <w:szCs w:val="24"/>
        </w:rPr>
        <w:t xml:space="preserve"> the ISMA’s Accreditation Criteria and Policies through </w:t>
      </w:r>
      <w:r w:rsidR="00CC7317">
        <w:rPr>
          <w:sz w:val="24"/>
          <w:szCs w:val="24"/>
        </w:rPr>
        <w:t xml:space="preserve">a </w:t>
      </w:r>
      <w:r w:rsidRPr="00D354D4">
        <w:rPr>
          <w:sz w:val="24"/>
          <w:szCs w:val="24"/>
        </w:rPr>
        <w:t xml:space="preserve">performance-in-practice review process. </w:t>
      </w:r>
    </w:p>
    <w:p w14:paraId="7FC9CF23" w14:textId="77777777" w:rsidR="00AA5A92" w:rsidRDefault="00AA5A92" w:rsidP="00D354D4">
      <w:pPr>
        <w:rPr>
          <w:sz w:val="24"/>
          <w:szCs w:val="24"/>
        </w:rPr>
      </w:pPr>
    </w:p>
    <w:p w14:paraId="6B7BC868" w14:textId="77777777" w:rsidR="00AA5A92" w:rsidRDefault="00AA5A92" w:rsidP="00D354D4">
      <w:pPr>
        <w:rPr>
          <w:sz w:val="24"/>
          <w:szCs w:val="24"/>
        </w:rPr>
      </w:pPr>
    </w:p>
    <w:p w14:paraId="304E8C85" w14:textId="77777777" w:rsidR="00AA5A92" w:rsidRDefault="00AA5A92" w:rsidP="00D354D4">
      <w:pPr>
        <w:rPr>
          <w:sz w:val="24"/>
          <w:szCs w:val="24"/>
        </w:rPr>
      </w:pPr>
    </w:p>
    <w:p w14:paraId="55C453A5" w14:textId="06C435BF" w:rsidR="008A45CB" w:rsidRPr="0082764A" w:rsidRDefault="0059060B" w:rsidP="00D354D4">
      <w:pPr>
        <w:rPr>
          <w:b/>
          <w:bCs/>
          <w:sz w:val="24"/>
          <w:szCs w:val="24"/>
        </w:rPr>
      </w:pPr>
      <w:r w:rsidRPr="0082764A">
        <w:rPr>
          <w:b/>
          <w:bCs/>
          <w:sz w:val="24"/>
          <w:szCs w:val="24"/>
        </w:rPr>
        <w:lastRenderedPageBreak/>
        <w:t>As an initial applicant t</w:t>
      </w:r>
      <w:r w:rsidR="008A45CB" w:rsidRPr="0082764A">
        <w:rPr>
          <w:b/>
          <w:bCs/>
          <w:sz w:val="24"/>
          <w:szCs w:val="24"/>
        </w:rPr>
        <w:t xml:space="preserve">his process will require the following actions: </w:t>
      </w:r>
    </w:p>
    <w:p w14:paraId="7005BC18" w14:textId="270DDCE8" w:rsidR="008A45CB" w:rsidRDefault="008A45CB" w:rsidP="00D354D4">
      <w:pPr>
        <w:rPr>
          <w:sz w:val="24"/>
          <w:szCs w:val="24"/>
        </w:rPr>
      </w:pPr>
    </w:p>
    <w:p w14:paraId="0C84D3EA" w14:textId="5948C44F" w:rsidR="00D354D4" w:rsidRPr="008A45CB" w:rsidRDefault="008A45CB" w:rsidP="001E38DE">
      <w:pPr>
        <w:pStyle w:val="ListParagraph"/>
        <w:numPr>
          <w:ilvl w:val="0"/>
          <w:numId w:val="8"/>
        </w:numPr>
        <w:rPr>
          <w:sz w:val="24"/>
          <w:szCs w:val="24"/>
        </w:rPr>
      </w:pPr>
      <w:r w:rsidRPr="008A45CB">
        <w:rPr>
          <w:sz w:val="24"/>
          <w:szCs w:val="24"/>
        </w:rPr>
        <w:t xml:space="preserve">You will select </w:t>
      </w:r>
      <w:r w:rsidR="0059060B" w:rsidRPr="0082764A">
        <w:rPr>
          <w:b/>
          <w:bCs/>
          <w:sz w:val="24"/>
          <w:szCs w:val="24"/>
        </w:rPr>
        <w:t xml:space="preserve">no less than </w:t>
      </w:r>
      <w:r w:rsidRPr="0082764A">
        <w:rPr>
          <w:b/>
          <w:bCs/>
          <w:sz w:val="24"/>
          <w:szCs w:val="24"/>
        </w:rPr>
        <w:t>two (2) CME activities</w:t>
      </w:r>
      <w:r w:rsidRPr="008A45CB">
        <w:rPr>
          <w:sz w:val="24"/>
          <w:szCs w:val="24"/>
        </w:rPr>
        <w:t>, completed within the last 12</w:t>
      </w:r>
      <w:r w:rsidR="005C60BF">
        <w:rPr>
          <w:sz w:val="24"/>
          <w:szCs w:val="24"/>
        </w:rPr>
        <w:t>-</w:t>
      </w:r>
      <w:r w:rsidRPr="008A45CB">
        <w:rPr>
          <w:sz w:val="24"/>
          <w:szCs w:val="24"/>
        </w:rPr>
        <w:t>month</w:t>
      </w:r>
      <w:r w:rsidR="0059060B">
        <w:rPr>
          <w:sz w:val="24"/>
          <w:szCs w:val="24"/>
        </w:rPr>
        <w:t xml:space="preserve"> period</w:t>
      </w:r>
      <w:r w:rsidRPr="008A45CB">
        <w:rPr>
          <w:sz w:val="24"/>
          <w:szCs w:val="24"/>
        </w:rPr>
        <w:t xml:space="preserve">, </w:t>
      </w:r>
      <w:r w:rsidR="00D354D4" w:rsidRPr="008A45CB">
        <w:rPr>
          <w:sz w:val="24"/>
          <w:szCs w:val="24"/>
        </w:rPr>
        <w:t xml:space="preserve">for which </w:t>
      </w:r>
      <w:r>
        <w:rPr>
          <w:sz w:val="24"/>
          <w:szCs w:val="24"/>
        </w:rPr>
        <w:t xml:space="preserve">your </w:t>
      </w:r>
      <w:r w:rsidR="00D354D4" w:rsidRPr="008A45CB">
        <w:rPr>
          <w:sz w:val="24"/>
          <w:szCs w:val="24"/>
        </w:rPr>
        <w:t xml:space="preserve">organization will </w:t>
      </w:r>
      <w:r w:rsidR="00CC7317" w:rsidRPr="008A45CB">
        <w:rPr>
          <w:sz w:val="24"/>
          <w:szCs w:val="24"/>
        </w:rPr>
        <w:t xml:space="preserve">present evidence to demonstrate that </w:t>
      </w:r>
      <w:r>
        <w:rPr>
          <w:sz w:val="24"/>
          <w:szCs w:val="24"/>
        </w:rPr>
        <w:t xml:space="preserve">your </w:t>
      </w:r>
      <w:r w:rsidR="00CC7317" w:rsidRPr="008A45CB">
        <w:rPr>
          <w:sz w:val="24"/>
          <w:szCs w:val="24"/>
        </w:rPr>
        <w:t xml:space="preserve">CME activities </w:t>
      </w:r>
      <w:proofErr w:type="gramStart"/>
      <w:r w:rsidR="00CC7317" w:rsidRPr="008A45CB">
        <w:rPr>
          <w:sz w:val="24"/>
          <w:szCs w:val="24"/>
        </w:rPr>
        <w:t>are in compliance with</w:t>
      </w:r>
      <w:proofErr w:type="gramEnd"/>
      <w:r w:rsidR="00CC7317" w:rsidRPr="008A45CB">
        <w:rPr>
          <w:sz w:val="24"/>
          <w:szCs w:val="24"/>
        </w:rPr>
        <w:t xml:space="preserve"> ISMA Accreditation Criteria and Policies.  </w:t>
      </w:r>
    </w:p>
    <w:p w14:paraId="5EC26603" w14:textId="4C70000D" w:rsidR="00D354D4" w:rsidRDefault="00D354D4" w:rsidP="0056729E">
      <w:pPr>
        <w:rPr>
          <w:sz w:val="24"/>
          <w:szCs w:val="24"/>
        </w:rPr>
      </w:pPr>
    </w:p>
    <w:p w14:paraId="62D06F28" w14:textId="4F34C618" w:rsidR="005670BA" w:rsidRDefault="00D900AA" w:rsidP="0056729E">
      <w:pPr>
        <w:rPr>
          <w:sz w:val="24"/>
          <w:szCs w:val="24"/>
          <w:lang w:val="en"/>
        </w:rPr>
      </w:pPr>
      <w:r w:rsidRPr="00B25E84">
        <w:rPr>
          <w:sz w:val="24"/>
          <w:szCs w:val="24"/>
        </w:rPr>
        <w:t xml:space="preserve">In this process, you will present information and materials that you developed and utilized to ensure that your CME activities </w:t>
      </w:r>
      <w:proofErr w:type="gramStart"/>
      <w:r w:rsidRPr="00B25E84">
        <w:rPr>
          <w:sz w:val="24"/>
          <w:szCs w:val="24"/>
        </w:rPr>
        <w:t>are in compliance</w:t>
      </w:r>
      <w:proofErr w:type="gramEnd"/>
      <w:r w:rsidR="00CC7317">
        <w:rPr>
          <w:sz w:val="24"/>
          <w:szCs w:val="24"/>
        </w:rPr>
        <w:t xml:space="preserve">.  </w:t>
      </w:r>
      <w:r w:rsidR="00D354D4" w:rsidRPr="00B25E84">
        <w:rPr>
          <w:sz w:val="24"/>
          <w:szCs w:val="24"/>
          <w:lang w:val="en"/>
        </w:rPr>
        <w:t xml:space="preserve">Blank forms, blank checklists and policy documents alone do not verify performance-in-practice. </w:t>
      </w:r>
    </w:p>
    <w:p w14:paraId="2B48FCBB" w14:textId="77777777" w:rsidR="005C60BF" w:rsidRDefault="005C60BF" w:rsidP="0056729E">
      <w:pPr>
        <w:rPr>
          <w:sz w:val="24"/>
          <w:szCs w:val="24"/>
          <w:lang w:val="en"/>
        </w:rPr>
      </w:pPr>
    </w:p>
    <w:p w14:paraId="6904E44D" w14:textId="77777777" w:rsidR="005C60BF" w:rsidRPr="00B25E84" w:rsidRDefault="005C60BF" w:rsidP="0056729E">
      <w:pPr>
        <w:rPr>
          <w:sz w:val="24"/>
          <w:szCs w:val="24"/>
          <w:lang w:val="en"/>
        </w:rPr>
      </w:pPr>
    </w:p>
    <w:p w14:paraId="2C8C4D26" w14:textId="77777777" w:rsidR="00E623AE" w:rsidRDefault="00E623AE" w:rsidP="00901C56">
      <w:pPr>
        <w:pStyle w:val="NoSpacing"/>
        <w:rPr>
          <w:rFonts w:ascii="Arial" w:hAnsi="Arial" w:cs="Arial"/>
          <w:b/>
          <w:color w:val="616A74"/>
          <w:sz w:val="24"/>
          <w:szCs w:val="24"/>
          <w:lang w:val="en"/>
        </w:rPr>
      </w:pPr>
    </w:p>
    <w:p w14:paraId="1D788313" w14:textId="77777777" w:rsidR="00901C56" w:rsidRPr="00AC59D8" w:rsidRDefault="00A23DD3" w:rsidP="00901C56">
      <w:pPr>
        <w:pStyle w:val="NoSpacing"/>
        <w:rPr>
          <w:rFonts w:ascii="Arial" w:hAnsi="Arial" w:cs="Arial"/>
          <w:b/>
          <w:color w:val="616A74"/>
          <w:sz w:val="24"/>
          <w:szCs w:val="24"/>
          <w:lang w:val="en"/>
        </w:rPr>
      </w:pPr>
      <w:r>
        <w:rPr>
          <w:rFonts w:ascii="Arial" w:hAnsi="Arial" w:cs="Arial"/>
          <w:b/>
          <w:color w:val="616A74"/>
          <w:sz w:val="24"/>
          <w:szCs w:val="24"/>
          <w:lang w:val="en"/>
        </w:rPr>
        <w:t xml:space="preserve">Preparation and </w:t>
      </w:r>
      <w:r w:rsidR="00901C56" w:rsidRPr="00AC59D8">
        <w:rPr>
          <w:rFonts w:ascii="Arial" w:hAnsi="Arial" w:cs="Arial"/>
          <w:b/>
          <w:color w:val="616A74"/>
          <w:sz w:val="24"/>
          <w:szCs w:val="24"/>
          <w:lang w:val="en"/>
        </w:rPr>
        <w:t>Submission of Evidence of Performance-in-P</w:t>
      </w:r>
      <w:r w:rsidR="000319C2" w:rsidRPr="00AC59D8">
        <w:rPr>
          <w:rFonts w:ascii="Arial" w:hAnsi="Arial" w:cs="Arial"/>
          <w:b/>
          <w:color w:val="616A74"/>
          <w:sz w:val="24"/>
          <w:szCs w:val="24"/>
          <w:lang w:val="en"/>
        </w:rPr>
        <w:t>ractice</w:t>
      </w:r>
    </w:p>
    <w:p w14:paraId="33492255" w14:textId="77777777" w:rsidR="00A23DD3" w:rsidRDefault="00A23DD3" w:rsidP="006B3782">
      <w:pPr>
        <w:pStyle w:val="NoSpacing"/>
        <w:rPr>
          <w:sz w:val="24"/>
          <w:szCs w:val="24"/>
          <w:highlight w:val="yellow"/>
          <w:lang w:val="en"/>
        </w:rPr>
      </w:pPr>
    </w:p>
    <w:p w14:paraId="5191AB8E" w14:textId="77777777" w:rsidR="00F63506" w:rsidRDefault="00A23DD3" w:rsidP="006B3782">
      <w:pPr>
        <w:pStyle w:val="NoSpacing"/>
        <w:rPr>
          <w:b/>
          <w:bCs/>
          <w:sz w:val="24"/>
          <w:szCs w:val="24"/>
          <w:lang w:val="en"/>
        </w:rPr>
      </w:pPr>
      <w:r w:rsidRPr="0082764A">
        <w:rPr>
          <w:b/>
          <w:bCs/>
          <w:sz w:val="24"/>
          <w:szCs w:val="24"/>
          <w:lang w:val="en"/>
        </w:rPr>
        <w:t>The ISMA Performance-in-Practice Structured Abstract must accompany each activity file</w:t>
      </w:r>
      <w:r w:rsidR="00F63506">
        <w:rPr>
          <w:b/>
          <w:bCs/>
          <w:sz w:val="24"/>
          <w:szCs w:val="24"/>
          <w:lang w:val="en"/>
        </w:rPr>
        <w:t xml:space="preserve">. </w:t>
      </w:r>
    </w:p>
    <w:p w14:paraId="3249AFCE" w14:textId="77777777" w:rsidR="00F63506" w:rsidRDefault="00F63506" w:rsidP="006B3782">
      <w:pPr>
        <w:pStyle w:val="NoSpacing"/>
        <w:rPr>
          <w:b/>
          <w:bCs/>
          <w:sz w:val="24"/>
          <w:szCs w:val="24"/>
          <w:lang w:val="en"/>
        </w:rPr>
      </w:pPr>
    </w:p>
    <w:p w14:paraId="6ACDCE32" w14:textId="77777777" w:rsidR="00F63506" w:rsidRDefault="00F63506" w:rsidP="006B3782">
      <w:pPr>
        <w:pStyle w:val="NoSpacing"/>
        <w:rPr>
          <w:sz w:val="24"/>
          <w:szCs w:val="24"/>
          <w:lang w:val="en"/>
        </w:rPr>
      </w:pPr>
      <w:r w:rsidRPr="00F63506">
        <w:rPr>
          <w:sz w:val="24"/>
          <w:szCs w:val="24"/>
          <w:lang w:val="en"/>
        </w:rPr>
        <w:t>ISMA CME staff will provide you with this document and/or it may also</w:t>
      </w:r>
      <w:r>
        <w:rPr>
          <w:b/>
          <w:bCs/>
          <w:sz w:val="24"/>
          <w:szCs w:val="24"/>
          <w:lang w:val="en"/>
        </w:rPr>
        <w:t xml:space="preserve"> </w:t>
      </w:r>
      <w:r w:rsidR="00A23DD3" w:rsidRPr="00E623AE">
        <w:rPr>
          <w:sz w:val="24"/>
          <w:szCs w:val="24"/>
          <w:lang w:val="en"/>
        </w:rPr>
        <w:t>be downloaded from the ISMA CME OneSource website</w:t>
      </w:r>
      <w:r>
        <w:rPr>
          <w:sz w:val="24"/>
          <w:szCs w:val="24"/>
          <w:lang w:val="en"/>
        </w:rPr>
        <w:t xml:space="preserve"> at: </w:t>
      </w:r>
    </w:p>
    <w:p w14:paraId="76DCDAB5" w14:textId="77777777" w:rsidR="00F63506" w:rsidRDefault="00F63506" w:rsidP="006B3782">
      <w:pPr>
        <w:pStyle w:val="NoSpacing"/>
        <w:rPr>
          <w:sz w:val="24"/>
          <w:szCs w:val="24"/>
          <w:lang w:val="en"/>
        </w:rPr>
      </w:pPr>
    </w:p>
    <w:p w14:paraId="5BE52690" w14:textId="579C9DBD" w:rsidR="004D4947" w:rsidRPr="004D4947" w:rsidRDefault="00F63506" w:rsidP="006B3782">
      <w:pPr>
        <w:pStyle w:val="NoSpacing"/>
        <w:rPr>
          <w:sz w:val="24"/>
          <w:szCs w:val="24"/>
        </w:rPr>
      </w:pPr>
      <w:hyperlink r:id="rId11" w:history="1">
        <w:r w:rsidRPr="00915FAD">
          <w:rPr>
            <w:rStyle w:val="Hyperlink"/>
            <w:sz w:val="24"/>
            <w:szCs w:val="24"/>
          </w:rPr>
          <w:t>https://www.ismanet.org/ISMA/Education/CME_OneSource/ISMA/Education/CME_OneSource.aspx</w:t>
        </w:r>
      </w:hyperlink>
    </w:p>
    <w:p w14:paraId="010551A9" w14:textId="77777777" w:rsidR="004D4947" w:rsidRDefault="004D4947" w:rsidP="006B3782">
      <w:pPr>
        <w:pStyle w:val="NoSpacing"/>
        <w:rPr>
          <w:sz w:val="24"/>
          <w:szCs w:val="24"/>
        </w:rPr>
      </w:pPr>
    </w:p>
    <w:p w14:paraId="441A70B9" w14:textId="77777777" w:rsidR="00A23DD3" w:rsidRDefault="00E623AE" w:rsidP="006B3782">
      <w:pPr>
        <w:pStyle w:val="NoSpacing"/>
        <w:rPr>
          <w:sz w:val="24"/>
          <w:szCs w:val="24"/>
          <w:highlight w:val="yellow"/>
          <w:lang w:val="en"/>
        </w:rPr>
      </w:pPr>
      <w:r w:rsidRPr="00E623AE">
        <w:rPr>
          <w:sz w:val="24"/>
          <w:szCs w:val="24"/>
        </w:rPr>
        <w:t xml:space="preserve">Following the </w:t>
      </w:r>
      <w:r w:rsidR="004D4947">
        <w:rPr>
          <w:sz w:val="24"/>
          <w:szCs w:val="24"/>
        </w:rPr>
        <w:t>S</w:t>
      </w:r>
      <w:r w:rsidRPr="00E623AE">
        <w:rPr>
          <w:sz w:val="24"/>
          <w:szCs w:val="24"/>
        </w:rPr>
        <w:t xml:space="preserve">tructured </w:t>
      </w:r>
      <w:r w:rsidR="004D4947">
        <w:rPr>
          <w:sz w:val="24"/>
          <w:szCs w:val="24"/>
        </w:rPr>
        <w:t>A</w:t>
      </w:r>
      <w:r w:rsidRPr="00E623AE">
        <w:rPr>
          <w:sz w:val="24"/>
          <w:szCs w:val="24"/>
        </w:rPr>
        <w:t xml:space="preserve">bstract, you will provide the information requested </w:t>
      </w:r>
      <w:r w:rsidR="00526F8A">
        <w:rPr>
          <w:sz w:val="24"/>
          <w:szCs w:val="24"/>
        </w:rPr>
        <w:t xml:space="preserve">in concise </w:t>
      </w:r>
      <w:r w:rsidRPr="00E623AE">
        <w:rPr>
          <w:sz w:val="24"/>
          <w:szCs w:val="24"/>
        </w:rPr>
        <w:t xml:space="preserve">narrative explanations and statements, in tables, and attach </w:t>
      </w:r>
      <w:r w:rsidR="00CA5A0C">
        <w:rPr>
          <w:sz w:val="24"/>
          <w:szCs w:val="24"/>
        </w:rPr>
        <w:t xml:space="preserve">supportive </w:t>
      </w:r>
      <w:r w:rsidRPr="00E623AE">
        <w:rPr>
          <w:sz w:val="24"/>
          <w:szCs w:val="24"/>
        </w:rPr>
        <w:t xml:space="preserve">documents and evidence to verify that the activity meets the ISMA’s requirements.  </w:t>
      </w:r>
    </w:p>
    <w:p w14:paraId="4563491E" w14:textId="77777777" w:rsidR="00A23DD3" w:rsidRDefault="00A23DD3" w:rsidP="006B3782">
      <w:pPr>
        <w:pStyle w:val="NoSpacing"/>
        <w:rPr>
          <w:rFonts w:cs="Arial"/>
          <w:sz w:val="24"/>
          <w:szCs w:val="24"/>
          <w:highlight w:val="yellow"/>
        </w:rPr>
      </w:pPr>
    </w:p>
    <w:p w14:paraId="0CF8D606" w14:textId="77777777" w:rsidR="00DF22B0" w:rsidRPr="00AC59D8" w:rsidRDefault="00DF22B0" w:rsidP="00DF22B0">
      <w:pPr>
        <w:rPr>
          <w:rFonts w:ascii="Arial" w:hAnsi="Arial" w:cs="Arial"/>
          <w:b/>
          <w:color w:val="616A74"/>
          <w:sz w:val="24"/>
          <w:szCs w:val="24"/>
        </w:rPr>
      </w:pPr>
      <w:r w:rsidRPr="00AC59D8">
        <w:rPr>
          <w:rFonts w:ascii="Arial" w:hAnsi="Arial" w:cs="Arial"/>
          <w:b/>
          <w:color w:val="616A74"/>
          <w:sz w:val="24"/>
          <w:szCs w:val="24"/>
        </w:rPr>
        <w:t xml:space="preserve">Submitting Your </w:t>
      </w:r>
      <w:r w:rsidRPr="00AC59D8">
        <w:rPr>
          <w:rFonts w:ascii="Arial" w:hAnsi="Arial" w:cs="Arial"/>
          <w:b/>
          <w:color w:val="616A74"/>
          <w:sz w:val="24"/>
          <w:szCs w:val="24"/>
          <w:lang w:val="en"/>
        </w:rPr>
        <w:t>Evidence of Performance-in-Practice</w:t>
      </w:r>
    </w:p>
    <w:p w14:paraId="41375AA7" w14:textId="77777777" w:rsidR="009C24FA" w:rsidRDefault="009C24FA" w:rsidP="00DF22B0">
      <w:pPr>
        <w:jc w:val="both"/>
        <w:rPr>
          <w:rFonts w:cs="Arial"/>
          <w:sz w:val="24"/>
          <w:szCs w:val="24"/>
        </w:rPr>
      </w:pPr>
    </w:p>
    <w:p w14:paraId="31AB2007" w14:textId="77777777" w:rsidR="00F63506" w:rsidRPr="00F63506" w:rsidRDefault="00F63506" w:rsidP="00F63506">
      <w:pPr>
        <w:rPr>
          <w:rFonts w:cs="Arial"/>
          <w:sz w:val="24"/>
          <w:szCs w:val="24"/>
        </w:rPr>
      </w:pPr>
      <w:r w:rsidRPr="00F63506">
        <w:rPr>
          <w:rFonts w:cs="Arial"/>
          <w:sz w:val="24"/>
          <w:szCs w:val="24"/>
        </w:rPr>
        <w:t>The following materials must be sent to ISMA electronically (</w:t>
      </w:r>
      <w:r w:rsidRPr="00F63506">
        <w:rPr>
          <w:rFonts w:cs="Arial"/>
          <w:i/>
          <w:iCs/>
          <w:sz w:val="24"/>
          <w:szCs w:val="24"/>
        </w:rPr>
        <w:t>hard copies are no longer required</w:t>
      </w:r>
      <w:r w:rsidRPr="00F63506">
        <w:rPr>
          <w:rFonts w:cs="Arial"/>
          <w:sz w:val="24"/>
          <w:szCs w:val="24"/>
        </w:rPr>
        <w:t xml:space="preserve">):   </w:t>
      </w:r>
    </w:p>
    <w:p w14:paraId="0CF87E98" w14:textId="77777777" w:rsidR="00F63506" w:rsidRPr="00F63506" w:rsidRDefault="00F63506" w:rsidP="00F63506">
      <w:pPr>
        <w:numPr>
          <w:ilvl w:val="0"/>
          <w:numId w:val="3"/>
        </w:numPr>
        <w:rPr>
          <w:rFonts w:cs="Arial"/>
          <w:sz w:val="24"/>
          <w:szCs w:val="24"/>
        </w:rPr>
      </w:pPr>
      <w:r w:rsidRPr="00F63506">
        <w:rPr>
          <w:rFonts w:cs="Arial"/>
          <w:sz w:val="24"/>
          <w:szCs w:val="24"/>
        </w:rPr>
        <w:t xml:space="preserve">ONE (1) electronic copy of your evidence of PIP for each of the 2 activities selected, </w:t>
      </w:r>
      <w:proofErr w:type="gramStart"/>
      <w:r w:rsidRPr="00F63506">
        <w:rPr>
          <w:rFonts w:cs="Arial"/>
          <w:sz w:val="24"/>
          <w:szCs w:val="24"/>
        </w:rPr>
        <w:t>saved</w:t>
      </w:r>
      <w:proofErr w:type="gramEnd"/>
      <w:r w:rsidRPr="00F63506">
        <w:rPr>
          <w:rFonts w:cs="Arial"/>
          <w:sz w:val="24"/>
          <w:szCs w:val="24"/>
        </w:rPr>
        <w:t xml:space="preserve"> and uploaded as PDF documents on ISMA’s OneDrive share-file system. Please name/identify the activity files individually.</w:t>
      </w:r>
    </w:p>
    <w:p w14:paraId="4A6B36DC" w14:textId="77777777" w:rsidR="00DF22B0" w:rsidRPr="00522850" w:rsidRDefault="00DF22B0" w:rsidP="00DF22B0">
      <w:pPr>
        <w:ind w:left="360"/>
        <w:jc w:val="center"/>
        <w:rPr>
          <w:rFonts w:cs="Arial"/>
          <w:sz w:val="24"/>
          <w:szCs w:val="24"/>
        </w:rPr>
      </w:pPr>
    </w:p>
    <w:p w14:paraId="51E0C5D8" w14:textId="77777777" w:rsidR="00F63506" w:rsidRPr="00F63506" w:rsidRDefault="00F63506" w:rsidP="00F63506">
      <w:pPr>
        <w:ind w:left="360"/>
        <w:jc w:val="center"/>
        <w:rPr>
          <w:rFonts w:cs="Arial"/>
          <w:b/>
          <w:sz w:val="24"/>
          <w:szCs w:val="24"/>
          <w:u w:val="single"/>
        </w:rPr>
      </w:pPr>
      <w:r w:rsidRPr="00F63506">
        <w:rPr>
          <w:rFonts w:cs="Arial"/>
          <w:b/>
          <w:sz w:val="24"/>
          <w:szCs w:val="24"/>
          <w:u w:val="single"/>
        </w:rPr>
        <w:t xml:space="preserve">PROVIDE EMAIL NOTIFICATION TO THE FOLLOWING </w:t>
      </w:r>
    </w:p>
    <w:p w14:paraId="3712DC7E" w14:textId="77777777" w:rsidR="00F63506" w:rsidRPr="00F63506" w:rsidRDefault="00F63506" w:rsidP="00F63506">
      <w:pPr>
        <w:ind w:left="360"/>
        <w:jc w:val="center"/>
        <w:rPr>
          <w:rFonts w:cs="Arial"/>
          <w:b/>
          <w:sz w:val="24"/>
          <w:szCs w:val="24"/>
          <w:u w:val="single"/>
        </w:rPr>
      </w:pPr>
      <w:r w:rsidRPr="00F63506">
        <w:rPr>
          <w:rFonts w:cs="Arial"/>
          <w:b/>
          <w:sz w:val="24"/>
          <w:szCs w:val="24"/>
          <w:u w:val="single"/>
        </w:rPr>
        <w:t>ISMA STAFF ONCE ALL DOCUMENTATION HAS BEEN SUBMITTED:</w:t>
      </w:r>
    </w:p>
    <w:p w14:paraId="69A18C43" w14:textId="77777777" w:rsidR="00F63506" w:rsidRPr="00F63506" w:rsidRDefault="00F63506" w:rsidP="00F63506">
      <w:pPr>
        <w:ind w:left="360"/>
        <w:jc w:val="center"/>
        <w:rPr>
          <w:rFonts w:cs="Arial"/>
          <w:b/>
          <w:sz w:val="24"/>
          <w:szCs w:val="24"/>
        </w:rPr>
      </w:pPr>
      <w:r w:rsidRPr="00F63506">
        <w:rPr>
          <w:rFonts w:cs="Arial"/>
          <w:b/>
          <w:sz w:val="24"/>
          <w:szCs w:val="24"/>
        </w:rPr>
        <w:t>Cheryl Stearley</w:t>
      </w:r>
    </w:p>
    <w:p w14:paraId="758ED2E8" w14:textId="77777777" w:rsidR="00F63506" w:rsidRPr="00F63506" w:rsidRDefault="00F63506" w:rsidP="00F63506">
      <w:pPr>
        <w:ind w:left="360"/>
        <w:jc w:val="center"/>
        <w:rPr>
          <w:rFonts w:cs="Arial"/>
          <w:b/>
          <w:sz w:val="24"/>
          <w:szCs w:val="24"/>
        </w:rPr>
      </w:pPr>
      <w:r w:rsidRPr="00F63506">
        <w:rPr>
          <w:rFonts w:cs="Arial"/>
          <w:b/>
          <w:sz w:val="24"/>
          <w:szCs w:val="24"/>
        </w:rPr>
        <w:t>CME Accreditation &amp; Recognition Administrator</w:t>
      </w:r>
    </w:p>
    <w:p w14:paraId="033E160E" w14:textId="77777777" w:rsidR="00F63506" w:rsidRPr="00F63506" w:rsidRDefault="00F63506" w:rsidP="00F63506">
      <w:pPr>
        <w:ind w:left="360"/>
        <w:jc w:val="center"/>
        <w:rPr>
          <w:rFonts w:cs="Arial"/>
          <w:b/>
          <w:sz w:val="24"/>
          <w:szCs w:val="24"/>
        </w:rPr>
      </w:pPr>
      <w:r w:rsidRPr="00F63506">
        <w:rPr>
          <w:rFonts w:cs="Arial"/>
          <w:b/>
          <w:sz w:val="24"/>
          <w:szCs w:val="24"/>
        </w:rPr>
        <w:t xml:space="preserve">Email:  </w:t>
      </w:r>
      <w:hyperlink r:id="rId12" w:history="1">
        <w:r w:rsidRPr="00F63506">
          <w:rPr>
            <w:rStyle w:val="Hyperlink"/>
            <w:rFonts w:cs="Arial"/>
            <w:b/>
            <w:sz w:val="24"/>
            <w:szCs w:val="24"/>
            <w:u w:val="none"/>
          </w:rPr>
          <w:t>cstearley@ismanet.org</w:t>
        </w:r>
      </w:hyperlink>
      <w:r w:rsidRPr="00F63506">
        <w:rPr>
          <w:rFonts w:cs="Arial"/>
          <w:b/>
          <w:sz w:val="24"/>
          <w:szCs w:val="24"/>
        </w:rPr>
        <w:t xml:space="preserve"> </w:t>
      </w:r>
    </w:p>
    <w:p w14:paraId="7FE0CFA7" w14:textId="77777777" w:rsidR="00F63506" w:rsidRPr="00F63506" w:rsidRDefault="00F63506" w:rsidP="00F63506">
      <w:pPr>
        <w:ind w:left="360"/>
        <w:jc w:val="center"/>
        <w:rPr>
          <w:rFonts w:cs="Arial"/>
          <w:b/>
          <w:sz w:val="24"/>
          <w:szCs w:val="24"/>
        </w:rPr>
      </w:pPr>
      <w:r w:rsidRPr="00F63506">
        <w:rPr>
          <w:rFonts w:cs="Arial"/>
          <w:b/>
          <w:sz w:val="24"/>
          <w:szCs w:val="24"/>
        </w:rPr>
        <w:t>Phone:  317-454-7731</w:t>
      </w:r>
    </w:p>
    <w:p w14:paraId="15327D7D" w14:textId="77777777" w:rsidR="00F63506" w:rsidRDefault="00F63506" w:rsidP="00DF22B0">
      <w:pPr>
        <w:ind w:left="360"/>
        <w:jc w:val="center"/>
        <w:rPr>
          <w:rFonts w:cs="Arial"/>
          <w:b/>
          <w:sz w:val="24"/>
          <w:szCs w:val="24"/>
          <w:u w:val="single"/>
        </w:rPr>
      </w:pPr>
    </w:p>
    <w:p w14:paraId="25189EB7" w14:textId="77777777" w:rsidR="00E759C5" w:rsidRPr="0082764A" w:rsidRDefault="00E759C5" w:rsidP="0082764A">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82764A">
        <w:rPr>
          <w:rFonts w:ascii="Arial" w:hAnsi="Arial" w:cs="Arial"/>
          <w:b/>
          <w:color w:val="FFFFFF" w:themeColor="background1"/>
          <w:sz w:val="28"/>
          <w:szCs w:val="28"/>
        </w:rPr>
        <w:t>Interview — Data Source #3</w:t>
      </w:r>
    </w:p>
    <w:p w14:paraId="41817562" w14:textId="77777777" w:rsidR="00F63506" w:rsidRDefault="00F63506" w:rsidP="000355C5">
      <w:pPr>
        <w:spacing w:after="160"/>
        <w:rPr>
          <w:sz w:val="24"/>
          <w:szCs w:val="24"/>
        </w:rPr>
      </w:pPr>
    </w:p>
    <w:p w14:paraId="3C8D87E8" w14:textId="1E811921" w:rsidR="000355C5" w:rsidRPr="000355C5" w:rsidRDefault="000355C5" w:rsidP="000355C5">
      <w:pPr>
        <w:spacing w:after="160"/>
        <w:rPr>
          <w:sz w:val="24"/>
          <w:szCs w:val="24"/>
        </w:rPr>
      </w:pPr>
      <w:r w:rsidRPr="000355C5">
        <w:rPr>
          <w:sz w:val="24"/>
          <w:szCs w:val="24"/>
        </w:rPr>
        <w:t xml:space="preserve">Organizations are presented with the opportunity to further describe the practices presented in the self-study report and in evidence of performance-in-practice, and provide clarification as needed in conversation with a team of volunteer surveyors who are </w:t>
      </w:r>
      <w:r w:rsidR="00DD34EF">
        <w:rPr>
          <w:sz w:val="24"/>
          <w:szCs w:val="24"/>
        </w:rPr>
        <w:t>t</w:t>
      </w:r>
      <w:r w:rsidRPr="000355C5">
        <w:rPr>
          <w:sz w:val="24"/>
          <w:szCs w:val="24"/>
        </w:rPr>
        <w:t>rained by the ISMA.</w:t>
      </w:r>
    </w:p>
    <w:p w14:paraId="1CA39651" w14:textId="7E597D8A" w:rsidR="000355C5" w:rsidRPr="000355C5" w:rsidRDefault="000355C5" w:rsidP="000355C5">
      <w:pPr>
        <w:spacing w:after="160"/>
        <w:rPr>
          <w:sz w:val="24"/>
          <w:szCs w:val="24"/>
        </w:rPr>
      </w:pPr>
      <w:r w:rsidRPr="000355C5">
        <w:rPr>
          <w:sz w:val="24"/>
          <w:szCs w:val="24"/>
        </w:rPr>
        <w:t>ISMA surveyors will be assigned to review the self-study materials you submit to the ISMA.</w:t>
      </w:r>
      <w:r w:rsidR="009C4BB9">
        <w:rPr>
          <w:sz w:val="24"/>
          <w:szCs w:val="24"/>
        </w:rPr>
        <w:t xml:space="preserve">  </w:t>
      </w:r>
      <w:r w:rsidRPr="000355C5">
        <w:rPr>
          <w:sz w:val="24"/>
          <w:szCs w:val="24"/>
        </w:rPr>
        <w:t xml:space="preserve">They will meet </w:t>
      </w:r>
      <w:r w:rsidR="00F63506">
        <w:rPr>
          <w:sz w:val="24"/>
          <w:szCs w:val="24"/>
        </w:rPr>
        <w:t xml:space="preserve">virtually </w:t>
      </w:r>
      <w:r w:rsidRPr="000355C5">
        <w:rPr>
          <w:sz w:val="24"/>
          <w:szCs w:val="24"/>
        </w:rPr>
        <w:t>with representatives of your CME program to engage in a dialogue about your organization’s policies and practices that ensure compliance with the ISMA’s Accreditation Criteria</w:t>
      </w:r>
      <w:r w:rsidR="009C4BB9">
        <w:rPr>
          <w:sz w:val="24"/>
          <w:szCs w:val="24"/>
        </w:rPr>
        <w:t xml:space="preserve"> and Policies</w:t>
      </w:r>
      <w:r w:rsidRPr="000355C5">
        <w:rPr>
          <w:sz w:val="24"/>
          <w:szCs w:val="24"/>
        </w:rPr>
        <w:t xml:space="preserve">, including the Standards for </w:t>
      </w:r>
      <w:r w:rsidR="000D4FCD">
        <w:rPr>
          <w:sz w:val="24"/>
          <w:szCs w:val="24"/>
        </w:rPr>
        <w:t xml:space="preserve">Integrity and Independence in Accredited Continuing Education.  </w:t>
      </w:r>
    </w:p>
    <w:p w14:paraId="7FD5830E" w14:textId="77777777" w:rsidR="000D4FCD" w:rsidRDefault="000D4FCD" w:rsidP="0075021D">
      <w:pPr>
        <w:spacing w:after="160"/>
        <w:rPr>
          <w:sz w:val="24"/>
          <w:szCs w:val="24"/>
        </w:rPr>
      </w:pPr>
    </w:p>
    <w:p w14:paraId="4ACA5C65" w14:textId="4A321ED4" w:rsidR="003D32E9" w:rsidRDefault="000355C5" w:rsidP="0075021D">
      <w:pPr>
        <w:spacing w:after="160"/>
        <w:rPr>
          <w:sz w:val="24"/>
          <w:szCs w:val="24"/>
        </w:rPr>
      </w:pPr>
      <w:r w:rsidRPr="000355C5">
        <w:rPr>
          <w:sz w:val="24"/>
          <w:szCs w:val="24"/>
        </w:rPr>
        <w:t>During the interview, the surveyors will seek clarification about any questions they may have regarding the self-study materials you submitted to the ISMA. You can expect ISMA surveyors to:</w:t>
      </w:r>
    </w:p>
    <w:p w14:paraId="504766A8" w14:textId="77777777" w:rsidR="003D32E9" w:rsidRPr="003D32E9" w:rsidRDefault="003D32E9" w:rsidP="003D32E9">
      <w:pPr>
        <w:pStyle w:val="ListParagraph"/>
        <w:numPr>
          <w:ilvl w:val="0"/>
          <w:numId w:val="7"/>
        </w:numPr>
        <w:spacing w:after="160"/>
        <w:rPr>
          <w:sz w:val="24"/>
          <w:szCs w:val="24"/>
        </w:rPr>
      </w:pPr>
      <w:r>
        <w:rPr>
          <w:sz w:val="24"/>
          <w:szCs w:val="24"/>
        </w:rPr>
        <w:t>C</w:t>
      </w:r>
      <w:r w:rsidR="000355C5" w:rsidRPr="003D32E9">
        <w:rPr>
          <w:sz w:val="24"/>
          <w:szCs w:val="24"/>
        </w:rPr>
        <w:t>onduct their interactions with providers in a professional manner</w:t>
      </w:r>
    </w:p>
    <w:p w14:paraId="5E3A1E4F" w14:textId="77777777" w:rsidR="003D32E9" w:rsidRDefault="003D32E9" w:rsidP="003D32E9">
      <w:pPr>
        <w:pStyle w:val="ListParagraph"/>
        <w:numPr>
          <w:ilvl w:val="0"/>
          <w:numId w:val="7"/>
        </w:numPr>
        <w:spacing w:after="160"/>
        <w:rPr>
          <w:sz w:val="24"/>
          <w:szCs w:val="24"/>
        </w:rPr>
      </w:pPr>
      <w:r>
        <w:rPr>
          <w:sz w:val="24"/>
          <w:szCs w:val="24"/>
        </w:rPr>
        <w:t>B</w:t>
      </w:r>
      <w:r w:rsidR="000355C5" w:rsidRPr="003D32E9">
        <w:rPr>
          <w:sz w:val="24"/>
          <w:szCs w:val="24"/>
        </w:rPr>
        <w:t xml:space="preserve">e familiar with your materials and the ISMA’s Accreditation Criteria and Policies, and </w:t>
      </w:r>
    </w:p>
    <w:p w14:paraId="76A9B063" w14:textId="77777777" w:rsidR="0075021D" w:rsidRPr="003D32E9" w:rsidRDefault="003D32E9" w:rsidP="003D32E9">
      <w:pPr>
        <w:pStyle w:val="ListParagraph"/>
        <w:numPr>
          <w:ilvl w:val="0"/>
          <w:numId w:val="7"/>
        </w:numPr>
        <w:spacing w:after="160"/>
        <w:rPr>
          <w:sz w:val="24"/>
          <w:szCs w:val="24"/>
        </w:rPr>
      </w:pPr>
      <w:r>
        <w:rPr>
          <w:sz w:val="24"/>
          <w:szCs w:val="24"/>
        </w:rPr>
        <w:t>C</w:t>
      </w:r>
      <w:r w:rsidR="000355C5" w:rsidRPr="003D32E9">
        <w:rPr>
          <w:sz w:val="24"/>
          <w:szCs w:val="24"/>
        </w:rPr>
        <w:t>ommunicate clearly and effectively with providers without offering consultative advice or feedback regarding compliance or the expected outcome of the accreditation review.</w:t>
      </w:r>
      <w:r w:rsidR="00DD34EF" w:rsidRPr="003D32E9">
        <w:rPr>
          <w:sz w:val="24"/>
          <w:szCs w:val="24"/>
        </w:rPr>
        <w:t xml:space="preserve">  </w:t>
      </w:r>
      <w:r w:rsidR="0075021D" w:rsidRPr="003D32E9">
        <w:rPr>
          <w:rFonts w:cs="Arial"/>
          <w:bCs/>
          <w:sz w:val="24"/>
          <w:szCs w:val="24"/>
        </w:rPr>
        <w:t>The survey team may request that a provider submit additional materials based on this dialogue to verify a provider’s practice.</w:t>
      </w:r>
    </w:p>
    <w:p w14:paraId="66E0B12F" w14:textId="77777777" w:rsidR="00A22F53" w:rsidRPr="00AC59D8" w:rsidRDefault="00A22F53" w:rsidP="00A22F53">
      <w:pPr>
        <w:pStyle w:val="NoSpacing"/>
        <w:rPr>
          <w:rFonts w:ascii="Arial" w:hAnsi="Arial" w:cs="Arial"/>
          <w:b/>
          <w:sz w:val="24"/>
          <w:szCs w:val="24"/>
        </w:rPr>
      </w:pPr>
      <w:r w:rsidRPr="001A4BF0">
        <w:rPr>
          <w:rFonts w:ascii="Arial" w:hAnsi="Arial" w:cs="Arial"/>
          <w:b/>
          <w:color w:val="616A74"/>
          <w:sz w:val="24"/>
          <w:szCs w:val="24"/>
        </w:rPr>
        <w:t>F</w:t>
      </w:r>
      <w:r w:rsidR="00285952" w:rsidRPr="001A4BF0">
        <w:rPr>
          <w:rFonts w:ascii="Arial" w:hAnsi="Arial" w:cs="Arial"/>
          <w:b/>
          <w:color w:val="616A74"/>
          <w:sz w:val="24"/>
          <w:szCs w:val="24"/>
        </w:rPr>
        <w:t>ormats</w:t>
      </w:r>
    </w:p>
    <w:p w14:paraId="54FA5594" w14:textId="77777777" w:rsidR="001A4BF0" w:rsidRDefault="001A4BF0" w:rsidP="001A4BF0">
      <w:pPr>
        <w:rPr>
          <w:rFonts w:cs="Arial"/>
          <w:bCs/>
          <w:sz w:val="24"/>
          <w:szCs w:val="24"/>
        </w:rPr>
      </w:pPr>
    </w:p>
    <w:p w14:paraId="22B1F21F" w14:textId="6D02BAE0" w:rsidR="001A4BF0" w:rsidRPr="001A4BF0" w:rsidRDefault="001A4BF0" w:rsidP="001A4BF0">
      <w:pPr>
        <w:rPr>
          <w:rFonts w:cs="Arial"/>
          <w:bCs/>
          <w:sz w:val="24"/>
          <w:szCs w:val="24"/>
        </w:rPr>
      </w:pPr>
      <w:r w:rsidRPr="001A4BF0">
        <w:rPr>
          <w:rFonts w:cs="Arial"/>
          <w:bCs/>
          <w:sz w:val="24"/>
          <w:szCs w:val="24"/>
        </w:rPr>
        <w:t xml:space="preserve">The ISMA utilizes </w:t>
      </w:r>
      <w:r w:rsidR="00493331">
        <w:rPr>
          <w:rFonts w:cs="Arial"/>
          <w:bCs/>
          <w:sz w:val="24"/>
          <w:szCs w:val="24"/>
        </w:rPr>
        <w:t xml:space="preserve">the Zoom platform </w:t>
      </w:r>
      <w:r w:rsidRPr="001A4BF0">
        <w:rPr>
          <w:rFonts w:cs="Arial"/>
          <w:bCs/>
          <w:sz w:val="24"/>
          <w:szCs w:val="24"/>
        </w:rPr>
        <w:t xml:space="preserve">as its standard accreditation interview format. </w:t>
      </w:r>
      <w:r w:rsidR="000D4FCD">
        <w:rPr>
          <w:rFonts w:cs="Arial"/>
          <w:bCs/>
          <w:sz w:val="24"/>
          <w:szCs w:val="24"/>
        </w:rPr>
        <w:t xml:space="preserve"> </w:t>
      </w:r>
      <w:r w:rsidRPr="001A4BF0">
        <w:rPr>
          <w:rFonts w:cs="Arial"/>
          <w:bCs/>
          <w:sz w:val="24"/>
          <w:szCs w:val="24"/>
        </w:rPr>
        <w:t xml:space="preserve">However, other interview formats are available, </w:t>
      </w:r>
      <w:r w:rsidR="000D4FCD">
        <w:rPr>
          <w:rFonts w:cs="Arial"/>
          <w:bCs/>
          <w:sz w:val="24"/>
          <w:szCs w:val="24"/>
        </w:rPr>
        <w:t xml:space="preserve">if necessary, </w:t>
      </w:r>
      <w:r w:rsidRPr="001A4BF0">
        <w:rPr>
          <w:rFonts w:cs="Arial"/>
          <w:bCs/>
          <w:sz w:val="24"/>
          <w:szCs w:val="24"/>
        </w:rPr>
        <w:t>including a face-to-face meeting at the ISMA office</w:t>
      </w:r>
      <w:r w:rsidR="00225C8B">
        <w:rPr>
          <w:rFonts w:cs="Arial"/>
          <w:bCs/>
          <w:sz w:val="24"/>
          <w:szCs w:val="24"/>
        </w:rPr>
        <w:t xml:space="preserve"> or </w:t>
      </w:r>
      <w:r w:rsidRPr="001A4BF0">
        <w:rPr>
          <w:rFonts w:cs="Arial"/>
          <w:bCs/>
          <w:sz w:val="24"/>
          <w:szCs w:val="24"/>
        </w:rPr>
        <w:t>an on-site meeting at your organization’s office</w:t>
      </w:r>
      <w:r w:rsidR="00225C8B">
        <w:rPr>
          <w:rFonts w:cs="Arial"/>
          <w:bCs/>
          <w:sz w:val="24"/>
          <w:szCs w:val="24"/>
        </w:rPr>
        <w:t>.</w:t>
      </w:r>
      <w:r w:rsidR="000D4FCD">
        <w:rPr>
          <w:rFonts w:cs="Arial"/>
          <w:bCs/>
          <w:sz w:val="24"/>
          <w:szCs w:val="24"/>
        </w:rPr>
        <w:t xml:space="preserve">  </w:t>
      </w:r>
      <w:r w:rsidRPr="001A4BF0">
        <w:rPr>
          <w:rFonts w:cs="Arial"/>
          <w:bCs/>
          <w:sz w:val="24"/>
          <w:szCs w:val="24"/>
        </w:rPr>
        <w:t>Interviews typically average 90 minutes in length.</w:t>
      </w:r>
    </w:p>
    <w:p w14:paraId="1FA2638F" w14:textId="77777777" w:rsidR="001A4BF0" w:rsidRDefault="001A4BF0" w:rsidP="001A4BF0">
      <w:pPr>
        <w:rPr>
          <w:rFonts w:cs="Arial"/>
          <w:bCs/>
          <w:sz w:val="24"/>
          <w:szCs w:val="24"/>
        </w:rPr>
      </w:pPr>
    </w:p>
    <w:p w14:paraId="33D225B0" w14:textId="77777777" w:rsidR="001A4BF0" w:rsidRPr="001A4BF0" w:rsidRDefault="001A4BF0" w:rsidP="001A4BF0">
      <w:pPr>
        <w:rPr>
          <w:rFonts w:cs="Arial"/>
          <w:bCs/>
          <w:sz w:val="24"/>
          <w:szCs w:val="24"/>
        </w:rPr>
      </w:pPr>
      <w:r w:rsidRPr="001A4BF0">
        <w:rPr>
          <w:rFonts w:cs="Arial"/>
          <w:bCs/>
          <w:sz w:val="24"/>
          <w:szCs w:val="24"/>
        </w:rPr>
        <w:t>To ensure the validity of the process and based on circumstances and available resources, the ISMA reserves the right to make all final decisions regarding the interview format, date, time, and/or composition of the survey team.</w:t>
      </w:r>
    </w:p>
    <w:p w14:paraId="1FFCA862" w14:textId="77777777" w:rsidR="00A22F53" w:rsidRPr="00AC59D8" w:rsidRDefault="00A22F53" w:rsidP="0054082F">
      <w:pPr>
        <w:pStyle w:val="NoSpacing"/>
        <w:rPr>
          <w:sz w:val="24"/>
          <w:szCs w:val="24"/>
        </w:rPr>
      </w:pPr>
    </w:p>
    <w:p w14:paraId="3AD46A1B" w14:textId="77777777" w:rsidR="00A22F53" w:rsidRPr="00AC59D8" w:rsidRDefault="00A22F53" w:rsidP="00A22F53">
      <w:pPr>
        <w:pStyle w:val="NoSpacing"/>
        <w:rPr>
          <w:rFonts w:ascii="Arial" w:hAnsi="Arial" w:cs="Arial"/>
          <w:b/>
          <w:sz w:val="24"/>
          <w:szCs w:val="24"/>
        </w:rPr>
      </w:pPr>
      <w:r w:rsidRPr="00320231">
        <w:rPr>
          <w:rFonts w:ascii="Arial" w:hAnsi="Arial" w:cs="Arial"/>
          <w:b/>
          <w:color w:val="616A74"/>
          <w:sz w:val="24"/>
          <w:szCs w:val="24"/>
        </w:rPr>
        <w:t>S</w:t>
      </w:r>
      <w:r w:rsidR="00285952" w:rsidRPr="00320231">
        <w:rPr>
          <w:rFonts w:ascii="Arial" w:hAnsi="Arial" w:cs="Arial"/>
          <w:b/>
          <w:color w:val="616A74"/>
          <w:sz w:val="24"/>
          <w:szCs w:val="24"/>
        </w:rPr>
        <w:t>cheduling</w:t>
      </w:r>
    </w:p>
    <w:p w14:paraId="01F7519F" w14:textId="77777777" w:rsidR="001A4BF0" w:rsidRDefault="001A4BF0" w:rsidP="001A4BF0">
      <w:pPr>
        <w:rPr>
          <w:rFonts w:cs="Arial"/>
          <w:sz w:val="24"/>
          <w:szCs w:val="24"/>
        </w:rPr>
      </w:pPr>
    </w:p>
    <w:p w14:paraId="08030301" w14:textId="100036C6" w:rsidR="001A4BF0" w:rsidRPr="001A4BF0" w:rsidRDefault="001A4BF0" w:rsidP="001A4BF0">
      <w:pPr>
        <w:rPr>
          <w:rFonts w:cs="Arial"/>
          <w:sz w:val="24"/>
          <w:szCs w:val="24"/>
        </w:rPr>
      </w:pPr>
      <w:r w:rsidRPr="001A4BF0">
        <w:rPr>
          <w:rFonts w:cs="Arial"/>
          <w:sz w:val="24"/>
          <w:szCs w:val="24"/>
        </w:rPr>
        <w:t>The ISMA will provide information about the process of scheduling the accreditation interview</w:t>
      </w:r>
      <w:r w:rsidR="0059060B">
        <w:rPr>
          <w:rFonts w:cs="Arial"/>
          <w:sz w:val="24"/>
          <w:szCs w:val="24"/>
        </w:rPr>
        <w:t xml:space="preserve"> during initial discussions. </w:t>
      </w:r>
      <w:r w:rsidRPr="001A4BF0">
        <w:rPr>
          <w:rFonts w:cs="Arial"/>
          <w:sz w:val="24"/>
          <w:szCs w:val="24"/>
        </w:rPr>
        <w:t>The ISMA will confirm your assigned survey</w:t>
      </w:r>
      <w:r w:rsidR="0059060B">
        <w:rPr>
          <w:rFonts w:cs="Arial"/>
          <w:sz w:val="24"/>
          <w:szCs w:val="24"/>
        </w:rPr>
        <w:t xml:space="preserve"> team </w:t>
      </w:r>
      <w:r w:rsidRPr="001A4BF0">
        <w:rPr>
          <w:rFonts w:cs="Arial"/>
          <w:sz w:val="24"/>
          <w:szCs w:val="24"/>
        </w:rPr>
        <w:t xml:space="preserve">and the interview date and time </w:t>
      </w:r>
      <w:r w:rsidR="00320231">
        <w:rPr>
          <w:rFonts w:cs="Arial"/>
          <w:sz w:val="24"/>
          <w:szCs w:val="24"/>
        </w:rPr>
        <w:t xml:space="preserve">well </w:t>
      </w:r>
      <w:r w:rsidRPr="001A4BF0">
        <w:rPr>
          <w:rFonts w:cs="Arial"/>
          <w:sz w:val="24"/>
          <w:szCs w:val="24"/>
        </w:rPr>
        <w:t>in advance via email. Your organization will be asked to confirm receipt of this communication.</w:t>
      </w:r>
    </w:p>
    <w:p w14:paraId="7696E05B" w14:textId="77777777" w:rsidR="001A4BF0" w:rsidRDefault="001A4BF0" w:rsidP="0054082F">
      <w:pPr>
        <w:rPr>
          <w:rFonts w:cs="Arial"/>
          <w:sz w:val="24"/>
          <w:szCs w:val="24"/>
        </w:rPr>
      </w:pPr>
    </w:p>
    <w:p w14:paraId="0391F650" w14:textId="77777777" w:rsidR="00E80069" w:rsidRPr="00AC59D8" w:rsidRDefault="00916B67" w:rsidP="004823B8">
      <w:pPr>
        <w:widowControl w:val="0"/>
        <w:rPr>
          <w:rFonts w:ascii="Arial" w:hAnsi="Arial" w:cs="Arial"/>
          <w:b/>
          <w:color w:val="616A74"/>
          <w:sz w:val="24"/>
          <w:szCs w:val="24"/>
        </w:rPr>
      </w:pPr>
      <w:r w:rsidRPr="00AC59D8">
        <w:rPr>
          <w:rFonts w:ascii="Arial" w:hAnsi="Arial" w:cs="Arial"/>
          <w:b/>
          <w:color w:val="616A74"/>
          <w:sz w:val="24"/>
          <w:szCs w:val="24"/>
        </w:rPr>
        <w:t>Fees</w:t>
      </w:r>
    </w:p>
    <w:p w14:paraId="11A30074" w14:textId="77777777" w:rsidR="00320231" w:rsidRDefault="00320231" w:rsidP="004823B8">
      <w:pPr>
        <w:widowControl w:val="0"/>
        <w:rPr>
          <w:rFonts w:cs="Arial"/>
          <w:sz w:val="24"/>
          <w:szCs w:val="24"/>
          <w:highlight w:val="yellow"/>
        </w:rPr>
      </w:pPr>
    </w:p>
    <w:p w14:paraId="35552E1E" w14:textId="449F5B5F" w:rsidR="00320231" w:rsidRPr="00320231" w:rsidRDefault="009222BC" w:rsidP="004823B8">
      <w:pPr>
        <w:widowControl w:val="0"/>
        <w:rPr>
          <w:rFonts w:cs="Arial"/>
          <w:sz w:val="24"/>
          <w:szCs w:val="24"/>
        </w:rPr>
      </w:pPr>
      <w:r w:rsidRPr="009222BC">
        <w:rPr>
          <w:rFonts w:cs="Arial"/>
          <w:b/>
          <w:bCs/>
          <w:sz w:val="24"/>
          <w:szCs w:val="24"/>
        </w:rPr>
        <w:t>Initial Accreditation</w:t>
      </w:r>
      <w:r>
        <w:rPr>
          <w:rFonts w:cs="Arial"/>
          <w:sz w:val="24"/>
          <w:szCs w:val="24"/>
        </w:rPr>
        <w:t xml:space="preserve"> - </w:t>
      </w:r>
      <w:r w:rsidR="00320231" w:rsidRPr="00320231">
        <w:rPr>
          <w:rFonts w:cs="Arial"/>
          <w:sz w:val="24"/>
          <w:szCs w:val="24"/>
        </w:rPr>
        <w:t xml:space="preserve">The ISMA currently </w:t>
      </w:r>
      <w:r>
        <w:rPr>
          <w:rFonts w:cs="Arial"/>
          <w:sz w:val="24"/>
          <w:szCs w:val="24"/>
        </w:rPr>
        <w:t xml:space="preserve">assesses an initial applicant survey fee of </w:t>
      </w:r>
      <w:r w:rsidRPr="005C60BF">
        <w:rPr>
          <w:rFonts w:cs="Arial"/>
          <w:b/>
          <w:bCs/>
          <w:sz w:val="24"/>
          <w:szCs w:val="24"/>
        </w:rPr>
        <w:t>$2,500</w:t>
      </w:r>
      <w:r>
        <w:rPr>
          <w:rFonts w:cs="Arial"/>
          <w:sz w:val="24"/>
          <w:szCs w:val="24"/>
        </w:rPr>
        <w:t xml:space="preserve"> for receipt of a Self</w:t>
      </w:r>
      <w:r w:rsidR="000D4FCD">
        <w:rPr>
          <w:rFonts w:cs="Arial"/>
          <w:sz w:val="24"/>
          <w:szCs w:val="24"/>
        </w:rPr>
        <w:t>-</w:t>
      </w:r>
      <w:r>
        <w:rPr>
          <w:rFonts w:cs="Arial"/>
          <w:sz w:val="24"/>
          <w:szCs w:val="24"/>
        </w:rPr>
        <w:t xml:space="preserve">Study Report and associated material to consider and provide for survey services.  Thereafter, an </w:t>
      </w:r>
      <w:r w:rsidR="00320231">
        <w:rPr>
          <w:rFonts w:cs="Arial"/>
          <w:sz w:val="24"/>
          <w:szCs w:val="24"/>
        </w:rPr>
        <w:t xml:space="preserve">Annual Service Fee covers annual accreditation services </w:t>
      </w:r>
      <w:r>
        <w:rPr>
          <w:rFonts w:cs="Arial"/>
          <w:sz w:val="24"/>
          <w:szCs w:val="24"/>
        </w:rPr>
        <w:t xml:space="preserve">and training </w:t>
      </w:r>
      <w:r w:rsidR="00320231">
        <w:rPr>
          <w:rFonts w:cs="Arial"/>
          <w:sz w:val="24"/>
          <w:szCs w:val="24"/>
        </w:rPr>
        <w:t xml:space="preserve">provided by ISMA on a continual basis.   </w:t>
      </w:r>
    </w:p>
    <w:p w14:paraId="1FD715C8" w14:textId="77777777" w:rsidR="00320231" w:rsidRDefault="00320231" w:rsidP="004823B8">
      <w:pPr>
        <w:widowControl w:val="0"/>
        <w:rPr>
          <w:rFonts w:cs="Arial"/>
          <w:sz w:val="24"/>
          <w:szCs w:val="24"/>
          <w:highlight w:val="yellow"/>
        </w:rPr>
      </w:pPr>
    </w:p>
    <w:p w14:paraId="30B0A05A" w14:textId="70645C9E" w:rsidR="00B42FB2" w:rsidRPr="00620FE0" w:rsidRDefault="006F6BC4" w:rsidP="004823B8">
      <w:pPr>
        <w:widowControl w:val="0"/>
        <w:rPr>
          <w:rFonts w:cs="Arial"/>
          <w:sz w:val="24"/>
          <w:szCs w:val="24"/>
          <w:highlight w:val="yellow"/>
        </w:rPr>
      </w:pPr>
      <w:r w:rsidRPr="006F6BC4">
        <w:rPr>
          <w:rFonts w:cs="Arial"/>
          <w:b/>
          <w:bCs/>
          <w:sz w:val="24"/>
          <w:szCs w:val="24"/>
        </w:rPr>
        <w:t>Onsite Interview</w:t>
      </w:r>
      <w:r>
        <w:rPr>
          <w:rFonts w:cs="Arial"/>
          <w:sz w:val="24"/>
          <w:szCs w:val="24"/>
        </w:rPr>
        <w:t xml:space="preserve"> – </w:t>
      </w:r>
      <w:r w:rsidR="000D4FCD">
        <w:rPr>
          <w:rFonts w:cs="Arial"/>
          <w:sz w:val="24"/>
          <w:szCs w:val="24"/>
        </w:rPr>
        <w:t>If one is requested, p</w:t>
      </w:r>
      <w:r>
        <w:rPr>
          <w:rFonts w:cs="Arial"/>
          <w:sz w:val="24"/>
          <w:szCs w:val="24"/>
        </w:rPr>
        <w:t>roviders are expected to cover the survey team’s travel</w:t>
      </w:r>
      <w:r w:rsidR="00A60AE6">
        <w:rPr>
          <w:rFonts w:cs="Arial"/>
          <w:sz w:val="24"/>
          <w:szCs w:val="24"/>
        </w:rPr>
        <w:t>/hotel</w:t>
      </w:r>
      <w:r>
        <w:rPr>
          <w:rFonts w:cs="Arial"/>
          <w:sz w:val="24"/>
          <w:szCs w:val="24"/>
        </w:rPr>
        <w:t xml:space="preserve"> expenses</w:t>
      </w:r>
      <w:r w:rsidR="009222BC">
        <w:rPr>
          <w:rFonts w:cs="Arial"/>
          <w:sz w:val="24"/>
          <w:szCs w:val="24"/>
        </w:rPr>
        <w:t xml:space="preserve"> for this format</w:t>
      </w:r>
      <w:r>
        <w:rPr>
          <w:rFonts w:cs="Arial"/>
          <w:sz w:val="24"/>
          <w:szCs w:val="24"/>
        </w:rPr>
        <w:t xml:space="preserve">. </w:t>
      </w:r>
      <w:r>
        <w:rPr>
          <w:rFonts w:cs="Arial"/>
          <w:sz w:val="24"/>
          <w:szCs w:val="24"/>
          <w:highlight w:val="yellow"/>
        </w:rPr>
        <w:t xml:space="preserve"> </w:t>
      </w:r>
    </w:p>
    <w:p w14:paraId="030476B0" w14:textId="77777777" w:rsidR="00A60AE6" w:rsidRDefault="00A60AE6" w:rsidP="004823B8">
      <w:pPr>
        <w:widowControl w:val="0"/>
        <w:rPr>
          <w:rFonts w:cs="Arial"/>
          <w:b/>
          <w:sz w:val="24"/>
          <w:szCs w:val="24"/>
          <w:highlight w:val="yellow"/>
        </w:rPr>
      </w:pPr>
    </w:p>
    <w:p w14:paraId="5D49F72E" w14:textId="389E320A" w:rsidR="00BB552E" w:rsidRDefault="00BB552E" w:rsidP="00A60AE6">
      <w:pPr>
        <w:widowControl w:val="0"/>
        <w:rPr>
          <w:rFonts w:cs="Arial"/>
          <w:sz w:val="24"/>
          <w:szCs w:val="24"/>
        </w:rPr>
      </w:pPr>
      <w:r>
        <w:rPr>
          <w:rFonts w:cs="Arial"/>
          <w:sz w:val="24"/>
          <w:szCs w:val="24"/>
        </w:rPr>
        <w:br w:type="page"/>
      </w:r>
    </w:p>
    <w:p w14:paraId="799C9739" w14:textId="310C01D4" w:rsidR="008671B1" w:rsidRPr="00F36C12" w:rsidRDefault="00F616B9" w:rsidP="000E5202">
      <w:pPr>
        <w:shd w:val="clear" w:color="auto" w:fill="009999"/>
        <w:tabs>
          <w:tab w:val="left" w:pos="7245"/>
        </w:tabs>
        <w:spacing w:beforeLines="40" w:before="96" w:afterLines="40" w:after="96"/>
        <w:jc w:val="center"/>
        <w:rPr>
          <w:rFonts w:ascii="Arial" w:hAnsi="Arial" w:cs="Arial"/>
          <w:b/>
          <w:sz w:val="28"/>
          <w:szCs w:val="28"/>
        </w:rPr>
      </w:pPr>
      <w:r w:rsidRPr="000E5202">
        <w:rPr>
          <w:rFonts w:ascii="Arial" w:hAnsi="Arial" w:cs="Arial"/>
          <w:b/>
          <w:color w:val="FFFFFF" w:themeColor="background1"/>
          <w:sz w:val="28"/>
          <w:szCs w:val="28"/>
        </w:rPr>
        <w:lastRenderedPageBreak/>
        <w:t xml:space="preserve">Overview of </w:t>
      </w:r>
      <w:r w:rsidR="008671B1" w:rsidRPr="000E5202">
        <w:rPr>
          <w:rFonts w:ascii="Arial" w:hAnsi="Arial" w:cs="Arial"/>
          <w:b/>
          <w:color w:val="FFFFFF" w:themeColor="background1"/>
          <w:sz w:val="28"/>
          <w:szCs w:val="28"/>
        </w:rPr>
        <w:t xml:space="preserve">CME </w:t>
      </w:r>
      <w:r w:rsidR="007E5835" w:rsidRPr="000E5202">
        <w:rPr>
          <w:rFonts w:ascii="Arial" w:hAnsi="Arial" w:cs="Arial"/>
          <w:b/>
          <w:color w:val="FFFFFF" w:themeColor="background1"/>
          <w:sz w:val="28"/>
          <w:szCs w:val="28"/>
        </w:rPr>
        <w:t>A</w:t>
      </w:r>
      <w:r w:rsidR="008671B1" w:rsidRPr="000E5202">
        <w:rPr>
          <w:rFonts w:ascii="Arial" w:hAnsi="Arial" w:cs="Arial"/>
          <w:b/>
          <w:color w:val="FFFFFF" w:themeColor="background1"/>
          <w:sz w:val="28"/>
          <w:szCs w:val="28"/>
        </w:rPr>
        <w:t>ccreditation Timeline &amp; Checklist</w:t>
      </w:r>
    </w:p>
    <w:p w14:paraId="07624BB0" w14:textId="77777777" w:rsidR="00017956" w:rsidRDefault="00017956" w:rsidP="008671B1">
      <w:pPr>
        <w:widowControl w:val="0"/>
        <w:rPr>
          <w:sz w:val="24"/>
          <w:szCs w:val="24"/>
        </w:rPr>
      </w:pPr>
    </w:p>
    <w:tbl>
      <w:tblPr>
        <w:tblStyle w:val="TableContemporary"/>
        <w:tblW w:w="0" w:type="auto"/>
        <w:tblLook w:val="04A0" w:firstRow="1" w:lastRow="0" w:firstColumn="1" w:lastColumn="0" w:noHBand="0" w:noVBand="1"/>
      </w:tblPr>
      <w:tblGrid>
        <w:gridCol w:w="3652"/>
        <w:gridCol w:w="3272"/>
        <w:gridCol w:w="3300"/>
      </w:tblGrid>
      <w:tr w:rsidR="002858D0" w14:paraId="3BB01DFA" w14:textId="77777777" w:rsidTr="00BB552E">
        <w:trPr>
          <w:cnfStyle w:val="100000000000" w:firstRow="1" w:lastRow="0" w:firstColumn="0" w:lastColumn="0" w:oddVBand="0" w:evenVBand="0" w:oddHBand="0" w:evenHBand="0" w:firstRowFirstColumn="0" w:firstRowLastColumn="0" w:lastRowFirstColumn="0" w:lastRowLastColumn="0"/>
        </w:trPr>
        <w:tc>
          <w:tcPr>
            <w:tcW w:w="3652" w:type="dxa"/>
            <w:shd w:val="clear" w:color="auto" w:fill="D9D9D9" w:themeFill="background1" w:themeFillShade="D9"/>
          </w:tcPr>
          <w:p w14:paraId="60FE5AA7" w14:textId="404D90A9" w:rsidR="002858D0" w:rsidRDefault="002858D0" w:rsidP="002858D0">
            <w:pPr>
              <w:widowControl w:val="0"/>
              <w:jc w:val="center"/>
              <w:rPr>
                <w:sz w:val="24"/>
                <w:szCs w:val="24"/>
              </w:rPr>
            </w:pPr>
            <w:r>
              <w:rPr>
                <w:sz w:val="24"/>
                <w:szCs w:val="24"/>
              </w:rPr>
              <w:t>Before Accreditation Decision Date</w:t>
            </w:r>
          </w:p>
        </w:tc>
        <w:tc>
          <w:tcPr>
            <w:tcW w:w="3272" w:type="dxa"/>
            <w:shd w:val="clear" w:color="auto" w:fill="D9D9D9" w:themeFill="background1" w:themeFillShade="D9"/>
          </w:tcPr>
          <w:p w14:paraId="18E8AFF5" w14:textId="77777777" w:rsidR="002858D0" w:rsidRDefault="002858D0" w:rsidP="002858D0">
            <w:pPr>
              <w:widowControl w:val="0"/>
              <w:jc w:val="center"/>
              <w:rPr>
                <w:sz w:val="24"/>
                <w:szCs w:val="24"/>
              </w:rPr>
            </w:pPr>
            <w:r>
              <w:rPr>
                <w:sz w:val="24"/>
                <w:szCs w:val="24"/>
              </w:rPr>
              <w:t>Before Interview Date</w:t>
            </w:r>
          </w:p>
        </w:tc>
        <w:tc>
          <w:tcPr>
            <w:tcW w:w="3300" w:type="dxa"/>
            <w:shd w:val="clear" w:color="auto" w:fill="D9D9D9" w:themeFill="background1" w:themeFillShade="D9"/>
          </w:tcPr>
          <w:p w14:paraId="31B30413" w14:textId="77777777" w:rsidR="002858D0" w:rsidRDefault="002858D0" w:rsidP="002858D0">
            <w:pPr>
              <w:widowControl w:val="0"/>
              <w:jc w:val="center"/>
              <w:rPr>
                <w:sz w:val="24"/>
                <w:szCs w:val="24"/>
              </w:rPr>
            </w:pPr>
            <w:r>
              <w:rPr>
                <w:sz w:val="24"/>
                <w:szCs w:val="24"/>
              </w:rPr>
              <w:t>After Interview Date</w:t>
            </w:r>
          </w:p>
        </w:tc>
      </w:tr>
      <w:tr w:rsidR="00BB552E" w:rsidRPr="002858D0" w14:paraId="215E28B6" w14:textId="77777777" w:rsidTr="004506CD">
        <w:trPr>
          <w:cnfStyle w:val="000000100000" w:firstRow="0" w:lastRow="0" w:firstColumn="0" w:lastColumn="0" w:oddVBand="0" w:evenVBand="0" w:oddHBand="1" w:evenHBand="0" w:firstRowFirstColumn="0" w:firstRowLastColumn="0" w:lastRowFirstColumn="0" w:lastRowLastColumn="0"/>
          <w:trHeight w:val="4055"/>
        </w:trPr>
        <w:tc>
          <w:tcPr>
            <w:tcW w:w="3652" w:type="dxa"/>
            <w:vMerge w:val="restart"/>
            <w:shd w:val="clear" w:color="auto" w:fill="auto"/>
          </w:tcPr>
          <w:p w14:paraId="784DA6CB" w14:textId="7011BED2" w:rsidR="00BB552E" w:rsidRDefault="00BB552E" w:rsidP="008671B1">
            <w:pPr>
              <w:widowControl w:val="0"/>
              <w:rPr>
                <w:sz w:val="23"/>
                <w:szCs w:val="23"/>
              </w:rPr>
            </w:pPr>
            <w:r w:rsidRPr="002858D0">
              <w:rPr>
                <w:rFonts w:ascii="Segoe UI Symbol" w:hAnsi="Segoe UI Symbol" w:cs="Segoe UI Symbol"/>
                <w:sz w:val="23"/>
                <w:szCs w:val="23"/>
              </w:rPr>
              <w:t>☐</w:t>
            </w:r>
            <w:r w:rsidRPr="002858D0">
              <w:rPr>
                <w:sz w:val="23"/>
                <w:szCs w:val="23"/>
              </w:rPr>
              <w:t xml:space="preserve"> Participate in </w:t>
            </w:r>
            <w:r w:rsidRPr="00941799">
              <w:rPr>
                <w:b/>
                <w:sz w:val="23"/>
                <w:szCs w:val="23"/>
              </w:rPr>
              <w:t>Preparing for Accreditation</w:t>
            </w:r>
            <w:r w:rsidRPr="002858D0">
              <w:rPr>
                <w:sz w:val="23"/>
                <w:szCs w:val="23"/>
              </w:rPr>
              <w:t xml:space="preserve"> </w:t>
            </w:r>
            <w:r w:rsidR="00493331" w:rsidRPr="00493331">
              <w:rPr>
                <w:b/>
                <w:bCs/>
                <w:sz w:val="23"/>
                <w:szCs w:val="23"/>
              </w:rPr>
              <w:t>Zoom</w:t>
            </w:r>
            <w:r w:rsidR="00493331">
              <w:rPr>
                <w:sz w:val="23"/>
                <w:szCs w:val="23"/>
              </w:rPr>
              <w:t xml:space="preserve"> </w:t>
            </w:r>
            <w:r w:rsidR="00DA2CFA" w:rsidRPr="00DA2CFA">
              <w:rPr>
                <w:b/>
                <w:bCs/>
                <w:sz w:val="23"/>
                <w:szCs w:val="23"/>
              </w:rPr>
              <w:t>Tele</w:t>
            </w:r>
            <w:r w:rsidR="00DA2CFA">
              <w:rPr>
                <w:b/>
                <w:bCs/>
                <w:sz w:val="23"/>
                <w:szCs w:val="23"/>
              </w:rPr>
              <w:t>c</w:t>
            </w:r>
            <w:r w:rsidR="00DA2CFA" w:rsidRPr="00DA2CFA">
              <w:rPr>
                <w:b/>
                <w:bCs/>
                <w:sz w:val="23"/>
                <w:szCs w:val="23"/>
              </w:rPr>
              <w:t>onference</w:t>
            </w:r>
            <w:r w:rsidR="008B484A">
              <w:rPr>
                <w:b/>
                <w:bCs/>
                <w:sz w:val="23"/>
                <w:szCs w:val="23"/>
              </w:rPr>
              <w:t xml:space="preserve">, </w:t>
            </w:r>
            <w:r w:rsidR="008B484A" w:rsidRPr="008B484A">
              <w:rPr>
                <w:sz w:val="23"/>
                <w:szCs w:val="23"/>
              </w:rPr>
              <w:t>which will include review of Self Study Report Form</w:t>
            </w:r>
            <w:r w:rsidR="00D44597">
              <w:rPr>
                <w:sz w:val="23"/>
                <w:szCs w:val="23"/>
              </w:rPr>
              <w:t>, Performance-in-Practice Structured Abstract,</w:t>
            </w:r>
            <w:r w:rsidR="008B484A" w:rsidRPr="008B484A">
              <w:rPr>
                <w:sz w:val="23"/>
                <w:szCs w:val="23"/>
              </w:rPr>
              <w:t xml:space="preserve"> and Guide</w:t>
            </w:r>
            <w:r w:rsidR="008B484A">
              <w:rPr>
                <w:sz w:val="23"/>
                <w:szCs w:val="23"/>
              </w:rPr>
              <w:t xml:space="preserve"> to the Process for ISMA </w:t>
            </w:r>
            <w:r w:rsidR="00D44597">
              <w:rPr>
                <w:sz w:val="23"/>
                <w:szCs w:val="23"/>
              </w:rPr>
              <w:t>Initial A</w:t>
            </w:r>
            <w:r w:rsidR="008B484A">
              <w:rPr>
                <w:sz w:val="23"/>
                <w:szCs w:val="23"/>
              </w:rPr>
              <w:t>ccreditation</w:t>
            </w:r>
            <w:r w:rsidRPr="002858D0">
              <w:rPr>
                <w:sz w:val="23"/>
                <w:szCs w:val="23"/>
              </w:rPr>
              <w:t xml:space="preserve"> (</w:t>
            </w:r>
            <w:r w:rsidR="00D44597">
              <w:rPr>
                <w:sz w:val="23"/>
                <w:szCs w:val="23"/>
              </w:rPr>
              <w:t>6-</w:t>
            </w:r>
            <w:proofErr w:type="gramStart"/>
            <w:r w:rsidR="00D44597">
              <w:rPr>
                <w:sz w:val="23"/>
                <w:szCs w:val="23"/>
              </w:rPr>
              <w:t xml:space="preserve">9 </w:t>
            </w:r>
            <w:r w:rsidR="00BE1BEA">
              <w:rPr>
                <w:sz w:val="23"/>
                <w:szCs w:val="23"/>
              </w:rPr>
              <w:t xml:space="preserve"> </w:t>
            </w:r>
            <w:r w:rsidRPr="002858D0">
              <w:rPr>
                <w:sz w:val="23"/>
                <w:szCs w:val="23"/>
              </w:rPr>
              <w:t>months</w:t>
            </w:r>
            <w:proofErr w:type="gramEnd"/>
            <w:r w:rsidRPr="002858D0">
              <w:rPr>
                <w:sz w:val="23"/>
                <w:szCs w:val="23"/>
              </w:rPr>
              <w:t xml:space="preserve"> before accreditation decision)</w:t>
            </w:r>
          </w:p>
          <w:p w14:paraId="5604A87D" w14:textId="77777777" w:rsidR="00BB552E" w:rsidRPr="002858D0" w:rsidRDefault="00BB552E" w:rsidP="008671B1">
            <w:pPr>
              <w:widowControl w:val="0"/>
              <w:rPr>
                <w:sz w:val="23"/>
                <w:szCs w:val="23"/>
              </w:rPr>
            </w:pPr>
          </w:p>
          <w:p w14:paraId="0BC0AF3C" w14:textId="732CBF91" w:rsidR="00BB552E" w:rsidRDefault="00BB552E" w:rsidP="008671B1">
            <w:pPr>
              <w:widowControl w:val="0"/>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00DA2CFA" w:rsidRPr="002858D0">
              <w:rPr>
                <w:sz w:val="23"/>
                <w:szCs w:val="23"/>
              </w:rPr>
              <w:t xml:space="preserve">Receive an email from </w:t>
            </w:r>
            <w:r w:rsidR="00DA2CFA">
              <w:rPr>
                <w:sz w:val="23"/>
                <w:szCs w:val="23"/>
              </w:rPr>
              <w:t xml:space="preserve">ISMA </w:t>
            </w:r>
            <w:r w:rsidR="00DA2CFA" w:rsidRPr="002858D0">
              <w:rPr>
                <w:sz w:val="23"/>
                <w:szCs w:val="23"/>
              </w:rPr>
              <w:t xml:space="preserve">to </w:t>
            </w:r>
            <w:r w:rsidR="00DA2CFA" w:rsidRPr="00941799">
              <w:rPr>
                <w:b/>
                <w:sz w:val="23"/>
                <w:szCs w:val="23"/>
              </w:rPr>
              <w:t>schedule survey</w:t>
            </w:r>
            <w:r w:rsidR="00DA2CFA" w:rsidRPr="002858D0">
              <w:rPr>
                <w:sz w:val="23"/>
                <w:szCs w:val="23"/>
              </w:rPr>
              <w:t xml:space="preserve"> (</w:t>
            </w:r>
            <w:r w:rsidR="00D44597">
              <w:rPr>
                <w:sz w:val="23"/>
                <w:szCs w:val="23"/>
              </w:rPr>
              <w:t>6-9</w:t>
            </w:r>
            <w:r w:rsidR="00BE1BEA">
              <w:rPr>
                <w:sz w:val="23"/>
                <w:szCs w:val="23"/>
              </w:rPr>
              <w:t xml:space="preserve"> </w:t>
            </w:r>
            <w:r w:rsidR="00DA2CFA" w:rsidRPr="002858D0">
              <w:rPr>
                <w:sz w:val="23"/>
                <w:szCs w:val="23"/>
              </w:rPr>
              <w:t>months before accreditation decision)</w:t>
            </w:r>
          </w:p>
          <w:p w14:paraId="7A0F52E1" w14:textId="77777777" w:rsidR="00BB552E" w:rsidRDefault="00BB552E" w:rsidP="008671B1">
            <w:pPr>
              <w:widowControl w:val="0"/>
              <w:rPr>
                <w:sz w:val="23"/>
                <w:szCs w:val="23"/>
              </w:rPr>
            </w:pPr>
          </w:p>
          <w:p w14:paraId="38EB89E2" w14:textId="6C710359" w:rsidR="00DA2CFA" w:rsidRDefault="00DA2CFA" w:rsidP="00DA2CFA">
            <w:pPr>
              <w:widowControl w:val="0"/>
              <w:rPr>
                <w:sz w:val="23"/>
                <w:szCs w:val="23"/>
              </w:rPr>
            </w:pPr>
            <w:r w:rsidRPr="002858D0">
              <w:rPr>
                <w:rFonts w:ascii="Segoe UI Symbol" w:hAnsi="Segoe UI Symbol" w:cs="Segoe UI Symbol"/>
                <w:sz w:val="23"/>
                <w:szCs w:val="23"/>
              </w:rPr>
              <w:t>☐</w:t>
            </w:r>
            <w:r>
              <w:rPr>
                <w:rFonts w:ascii="Segoe UI Symbol" w:hAnsi="Segoe UI Symbol" w:cs="Segoe UI Symbol"/>
                <w:sz w:val="23"/>
                <w:szCs w:val="23"/>
              </w:rPr>
              <w:t xml:space="preserve"> </w:t>
            </w:r>
            <w:r w:rsidRPr="002858D0">
              <w:rPr>
                <w:sz w:val="23"/>
                <w:szCs w:val="23"/>
              </w:rPr>
              <w:t xml:space="preserve">Receive an email from </w:t>
            </w:r>
            <w:r>
              <w:rPr>
                <w:sz w:val="23"/>
                <w:szCs w:val="23"/>
              </w:rPr>
              <w:t>ISMA</w:t>
            </w:r>
            <w:r w:rsidRPr="002858D0">
              <w:rPr>
                <w:sz w:val="23"/>
                <w:szCs w:val="23"/>
              </w:rPr>
              <w:t xml:space="preserve"> </w:t>
            </w:r>
            <w:r w:rsidRPr="00941799">
              <w:rPr>
                <w:b/>
                <w:sz w:val="23"/>
                <w:szCs w:val="23"/>
              </w:rPr>
              <w:t>confirming the survey</w:t>
            </w:r>
            <w:r w:rsidRPr="002858D0">
              <w:rPr>
                <w:sz w:val="23"/>
                <w:szCs w:val="23"/>
              </w:rPr>
              <w:t xml:space="preserve"> (at least </w:t>
            </w:r>
            <w:r w:rsidR="00BE1BEA">
              <w:rPr>
                <w:sz w:val="23"/>
                <w:szCs w:val="23"/>
              </w:rPr>
              <w:t>3</w:t>
            </w:r>
            <w:r w:rsidR="00D44597">
              <w:rPr>
                <w:sz w:val="23"/>
                <w:szCs w:val="23"/>
              </w:rPr>
              <w:t>-4</w:t>
            </w:r>
            <w:r w:rsidRPr="002858D0">
              <w:rPr>
                <w:sz w:val="23"/>
                <w:szCs w:val="23"/>
              </w:rPr>
              <w:t xml:space="preserve"> month</w:t>
            </w:r>
            <w:r>
              <w:rPr>
                <w:sz w:val="23"/>
                <w:szCs w:val="23"/>
              </w:rPr>
              <w:t>s</w:t>
            </w:r>
            <w:r w:rsidRPr="002858D0">
              <w:rPr>
                <w:sz w:val="23"/>
                <w:szCs w:val="23"/>
              </w:rPr>
              <w:t xml:space="preserve"> before the interview date)</w:t>
            </w:r>
          </w:p>
          <w:p w14:paraId="3F157E97" w14:textId="77777777" w:rsidR="00BB552E" w:rsidRPr="002858D0" w:rsidRDefault="00BB552E" w:rsidP="008671B1">
            <w:pPr>
              <w:widowControl w:val="0"/>
              <w:rPr>
                <w:sz w:val="23"/>
                <w:szCs w:val="23"/>
              </w:rPr>
            </w:pPr>
          </w:p>
          <w:p w14:paraId="36A63861" w14:textId="77777777" w:rsidR="00BB552E" w:rsidRPr="002858D0" w:rsidRDefault="00BB552E" w:rsidP="008671B1">
            <w:pPr>
              <w:widowControl w:val="0"/>
              <w:rPr>
                <w:sz w:val="23"/>
                <w:szCs w:val="23"/>
              </w:rPr>
            </w:pPr>
          </w:p>
        </w:tc>
        <w:tc>
          <w:tcPr>
            <w:tcW w:w="3272" w:type="dxa"/>
            <w:vMerge w:val="restart"/>
            <w:shd w:val="clear" w:color="auto" w:fill="auto"/>
          </w:tcPr>
          <w:p w14:paraId="21CDACB1" w14:textId="77777777" w:rsidR="00DA2CFA" w:rsidRDefault="00DA2CFA" w:rsidP="00DA2CFA">
            <w:pPr>
              <w:widowControl w:val="0"/>
              <w:rPr>
                <w:sz w:val="23"/>
                <w:szCs w:val="23"/>
              </w:rPr>
            </w:pPr>
            <w:r w:rsidRPr="002858D0">
              <w:rPr>
                <w:rFonts w:ascii="Segoe UI Symbol" w:hAnsi="Segoe UI Symbol" w:cs="Segoe UI Symbol"/>
                <w:sz w:val="23"/>
                <w:szCs w:val="23"/>
              </w:rPr>
              <w:t>☐</w:t>
            </w:r>
            <w:r>
              <w:rPr>
                <w:rFonts w:ascii="Segoe UI Symbol" w:hAnsi="Segoe UI Symbol" w:cs="Segoe UI Symbol"/>
                <w:sz w:val="23"/>
                <w:szCs w:val="23"/>
              </w:rPr>
              <w:t xml:space="preserve"> </w:t>
            </w:r>
            <w:r w:rsidRPr="002858D0">
              <w:rPr>
                <w:sz w:val="23"/>
                <w:szCs w:val="23"/>
              </w:rPr>
              <w:t xml:space="preserve">Submit </w:t>
            </w:r>
            <w:r w:rsidRPr="00941799">
              <w:rPr>
                <w:b/>
                <w:sz w:val="23"/>
                <w:szCs w:val="23"/>
              </w:rPr>
              <w:t>Self-Study Report</w:t>
            </w:r>
            <w:r w:rsidRPr="002858D0">
              <w:rPr>
                <w:sz w:val="23"/>
                <w:szCs w:val="23"/>
              </w:rPr>
              <w:t xml:space="preserve"> </w:t>
            </w:r>
          </w:p>
          <w:p w14:paraId="6A66D8C4" w14:textId="1018EC00" w:rsidR="00DA2CFA" w:rsidRDefault="00DA2CFA" w:rsidP="00DA2CFA">
            <w:pPr>
              <w:widowControl w:val="0"/>
              <w:rPr>
                <w:sz w:val="23"/>
                <w:szCs w:val="23"/>
              </w:rPr>
            </w:pPr>
            <w:r>
              <w:rPr>
                <w:sz w:val="23"/>
                <w:szCs w:val="23"/>
              </w:rPr>
              <w:t>(</w:t>
            </w:r>
            <w:r w:rsidR="00BE1BEA">
              <w:rPr>
                <w:sz w:val="23"/>
                <w:szCs w:val="23"/>
              </w:rPr>
              <w:t>1-2</w:t>
            </w:r>
            <w:r w:rsidRPr="002858D0">
              <w:rPr>
                <w:sz w:val="23"/>
                <w:szCs w:val="23"/>
              </w:rPr>
              <w:t xml:space="preserve"> months before </w:t>
            </w:r>
            <w:r w:rsidR="00D44597">
              <w:rPr>
                <w:sz w:val="23"/>
                <w:szCs w:val="23"/>
              </w:rPr>
              <w:t>the interview date)</w:t>
            </w:r>
          </w:p>
          <w:p w14:paraId="0696C893" w14:textId="77777777" w:rsidR="00BB552E" w:rsidRPr="002858D0" w:rsidRDefault="00BB552E" w:rsidP="00F616B9">
            <w:pPr>
              <w:widowControl w:val="0"/>
              <w:rPr>
                <w:sz w:val="23"/>
                <w:szCs w:val="23"/>
              </w:rPr>
            </w:pPr>
          </w:p>
          <w:p w14:paraId="61995C0F" w14:textId="5E6FA803" w:rsidR="00BB552E" w:rsidRDefault="00BB552E" w:rsidP="00F616B9">
            <w:pPr>
              <w:widowControl w:val="0"/>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00DA2CFA">
              <w:rPr>
                <w:bCs/>
                <w:sz w:val="23"/>
                <w:szCs w:val="23"/>
              </w:rPr>
              <w:t xml:space="preserve">Submit </w:t>
            </w:r>
            <w:r w:rsidRPr="00941799">
              <w:rPr>
                <w:b/>
                <w:sz w:val="23"/>
                <w:szCs w:val="23"/>
              </w:rPr>
              <w:t>Performance-in-Practice Structured Abstract</w:t>
            </w:r>
            <w:r w:rsidRPr="002858D0">
              <w:rPr>
                <w:sz w:val="23"/>
                <w:szCs w:val="23"/>
              </w:rPr>
              <w:t xml:space="preserve"> </w:t>
            </w:r>
            <w:r w:rsidR="00DA2CFA">
              <w:rPr>
                <w:sz w:val="23"/>
                <w:szCs w:val="23"/>
              </w:rPr>
              <w:t xml:space="preserve">and supportive documents </w:t>
            </w:r>
            <w:r w:rsidRPr="002858D0">
              <w:rPr>
                <w:sz w:val="23"/>
                <w:szCs w:val="23"/>
              </w:rPr>
              <w:t>for each activity selected for review (</w:t>
            </w:r>
            <w:r w:rsidR="00BE1BEA">
              <w:rPr>
                <w:sz w:val="23"/>
                <w:szCs w:val="23"/>
              </w:rPr>
              <w:t>1-2</w:t>
            </w:r>
            <w:r w:rsidR="00DA2CFA">
              <w:rPr>
                <w:sz w:val="23"/>
                <w:szCs w:val="23"/>
              </w:rPr>
              <w:t xml:space="preserve"> months before </w:t>
            </w:r>
            <w:r w:rsidR="004F3382">
              <w:rPr>
                <w:sz w:val="23"/>
                <w:szCs w:val="23"/>
              </w:rPr>
              <w:t xml:space="preserve">the interview date) </w:t>
            </w:r>
          </w:p>
          <w:p w14:paraId="536D8F2E" w14:textId="77777777" w:rsidR="00BB552E" w:rsidRPr="002858D0" w:rsidRDefault="00BB552E" w:rsidP="00DA2CFA">
            <w:pPr>
              <w:widowControl w:val="0"/>
              <w:rPr>
                <w:sz w:val="23"/>
                <w:szCs w:val="23"/>
              </w:rPr>
            </w:pPr>
          </w:p>
        </w:tc>
        <w:tc>
          <w:tcPr>
            <w:tcW w:w="3300" w:type="dxa"/>
            <w:shd w:val="clear" w:color="auto" w:fill="auto"/>
          </w:tcPr>
          <w:p w14:paraId="2D1AA87C" w14:textId="77777777" w:rsidR="00DA2CFA" w:rsidRDefault="00BB552E" w:rsidP="00D06DED">
            <w:pPr>
              <w:widowControl w:val="0"/>
              <w:jc w:val="both"/>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Pr="002858D0">
              <w:rPr>
                <w:sz w:val="23"/>
                <w:szCs w:val="23"/>
              </w:rPr>
              <w:t xml:space="preserve">Submit </w:t>
            </w:r>
            <w:r w:rsidRPr="00941799">
              <w:rPr>
                <w:b/>
                <w:sz w:val="23"/>
                <w:szCs w:val="23"/>
              </w:rPr>
              <w:t>additional materia</w:t>
            </w:r>
            <w:r w:rsidR="00941799">
              <w:rPr>
                <w:b/>
                <w:sz w:val="23"/>
                <w:szCs w:val="23"/>
              </w:rPr>
              <w:t>ls</w:t>
            </w:r>
            <w:r w:rsidR="00941799">
              <w:rPr>
                <w:sz w:val="23"/>
                <w:szCs w:val="23"/>
              </w:rPr>
              <w:t xml:space="preserve"> </w:t>
            </w:r>
          </w:p>
          <w:p w14:paraId="72BE6F8A" w14:textId="77777777" w:rsidR="00BB552E" w:rsidRDefault="00941799" w:rsidP="00D06DED">
            <w:pPr>
              <w:widowControl w:val="0"/>
              <w:jc w:val="both"/>
              <w:rPr>
                <w:sz w:val="23"/>
                <w:szCs w:val="23"/>
              </w:rPr>
            </w:pPr>
            <w:r>
              <w:rPr>
                <w:sz w:val="23"/>
                <w:szCs w:val="23"/>
              </w:rPr>
              <w:t xml:space="preserve">(if requested by </w:t>
            </w:r>
            <w:r w:rsidR="00DA2CFA">
              <w:rPr>
                <w:sz w:val="23"/>
                <w:szCs w:val="23"/>
              </w:rPr>
              <w:t>ISMA</w:t>
            </w:r>
            <w:r>
              <w:rPr>
                <w:sz w:val="23"/>
                <w:szCs w:val="23"/>
              </w:rPr>
              <w:t>)</w:t>
            </w:r>
          </w:p>
          <w:p w14:paraId="0ECA00D0" w14:textId="77777777" w:rsidR="00BB552E" w:rsidRPr="002858D0" w:rsidRDefault="00BB552E" w:rsidP="00D06DED">
            <w:pPr>
              <w:widowControl w:val="0"/>
              <w:jc w:val="both"/>
              <w:rPr>
                <w:sz w:val="23"/>
                <w:szCs w:val="23"/>
              </w:rPr>
            </w:pPr>
          </w:p>
          <w:p w14:paraId="768DF2D1" w14:textId="77777777" w:rsidR="00DA2CFA" w:rsidRDefault="005C60BF" w:rsidP="00DA2CFA">
            <w:pPr>
              <w:widowControl w:val="0"/>
              <w:rPr>
                <w:sz w:val="23"/>
                <w:szCs w:val="23"/>
              </w:rPr>
            </w:pPr>
            <w:sdt>
              <w:sdtPr>
                <w:rPr>
                  <w:sz w:val="23"/>
                  <w:szCs w:val="23"/>
                </w:rPr>
                <w:id w:val="-842922535"/>
                <w14:checkbox>
                  <w14:checked w14:val="0"/>
                  <w14:checkedState w14:val="2612" w14:font="MS Gothic"/>
                  <w14:uncheckedState w14:val="2610" w14:font="MS Gothic"/>
                </w14:checkbox>
              </w:sdtPr>
              <w:sdtEndPr/>
              <w:sdtContent>
                <w:r w:rsidR="00BB552E" w:rsidRPr="002858D0">
                  <w:rPr>
                    <w:rFonts w:ascii="MS Gothic" w:eastAsia="MS Gothic" w:hAnsi="MS Gothic" w:hint="eastAsia"/>
                    <w:sz w:val="23"/>
                    <w:szCs w:val="23"/>
                  </w:rPr>
                  <w:t>☐</w:t>
                </w:r>
              </w:sdtContent>
            </w:sdt>
            <w:r w:rsidR="00DA2CFA">
              <w:rPr>
                <w:sz w:val="23"/>
                <w:szCs w:val="23"/>
              </w:rPr>
              <w:t xml:space="preserve"> </w:t>
            </w:r>
            <w:r w:rsidR="00BB552E" w:rsidRPr="002858D0">
              <w:rPr>
                <w:sz w:val="23"/>
                <w:szCs w:val="23"/>
              </w:rPr>
              <w:t xml:space="preserve">Receive </w:t>
            </w:r>
            <w:r w:rsidR="00BB552E" w:rsidRPr="00941799">
              <w:rPr>
                <w:b/>
                <w:sz w:val="23"/>
                <w:szCs w:val="23"/>
              </w:rPr>
              <w:t xml:space="preserve">Accreditation Decision </w:t>
            </w:r>
            <w:r w:rsidR="00DA2CFA">
              <w:rPr>
                <w:b/>
                <w:sz w:val="23"/>
                <w:szCs w:val="23"/>
              </w:rPr>
              <w:t>L</w:t>
            </w:r>
            <w:r w:rsidR="00BB552E" w:rsidRPr="00941799">
              <w:rPr>
                <w:b/>
                <w:sz w:val="23"/>
                <w:szCs w:val="23"/>
              </w:rPr>
              <w:t xml:space="preserve">etter and Accreditation </w:t>
            </w:r>
            <w:r w:rsidR="00DA2CFA">
              <w:rPr>
                <w:b/>
                <w:sz w:val="23"/>
                <w:szCs w:val="23"/>
              </w:rPr>
              <w:t>C</w:t>
            </w:r>
            <w:r w:rsidR="00BB552E" w:rsidRPr="00941799">
              <w:rPr>
                <w:b/>
                <w:sz w:val="23"/>
                <w:szCs w:val="23"/>
              </w:rPr>
              <w:t>ertificate</w:t>
            </w:r>
            <w:r w:rsidR="00941799">
              <w:rPr>
                <w:sz w:val="23"/>
                <w:szCs w:val="23"/>
              </w:rPr>
              <w:t xml:space="preserve"> by </w:t>
            </w:r>
          </w:p>
          <w:p w14:paraId="3EA9322A" w14:textId="7C8D63E9" w:rsidR="00BB552E" w:rsidRDefault="004F3382" w:rsidP="00DA2CFA">
            <w:pPr>
              <w:widowControl w:val="0"/>
              <w:rPr>
                <w:sz w:val="23"/>
                <w:szCs w:val="23"/>
              </w:rPr>
            </w:pPr>
            <w:r>
              <w:rPr>
                <w:sz w:val="23"/>
                <w:szCs w:val="23"/>
              </w:rPr>
              <w:t>e</w:t>
            </w:r>
            <w:r w:rsidR="00941799">
              <w:rPr>
                <w:sz w:val="23"/>
                <w:szCs w:val="23"/>
              </w:rPr>
              <w:t xml:space="preserve">mail </w:t>
            </w:r>
            <w:r w:rsidR="00BB552E" w:rsidRPr="002858D0">
              <w:rPr>
                <w:sz w:val="23"/>
                <w:szCs w:val="23"/>
              </w:rPr>
              <w:t xml:space="preserve">(within </w:t>
            </w:r>
            <w:r w:rsidR="0082764A">
              <w:rPr>
                <w:sz w:val="23"/>
                <w:szCs w:val="23"/>
              </w:rPr>
              <w:t>15</w:t>
            </w:r>
            <w:r w:rsidR="00DA2CFA">
              <w:rPr>
                <w:sz w:val="23"/>
                <w:szCs w:val="23"/>
              </w:rPr>
              <w:t xml:space="preserve"> days of ISMA’s Commission on Medical Education Meeting)</w:t>
            </w:r>
          </w:p>
          <w:p w14:paraId="7BF64102" w14:textId="77777777" w:rsidR="00DA2CFA" w:rsidRDefault="00DA2CFA" w:rsidP="00DA2CFA">
            <w:pPr>
              <w:widowControl w:val="0"/>
              <w:rPr>
                <w:sz w:val="23"/>
                <w:szCs w:val="23"/>
              </w:rPr>
            </w:pPr>
          </w:p>
          <w:p w14:paraId="3128DC12" w14:textId="56D1C517" w:rsidR="00DA2CFA" w:rsidRDefault="00DA2CFA" w:rsidP="00DA2CFA">
            <w:pPr>
              <w:widowControl w:val="0"/>
              <w:rPr>
                <w:sz w:val="23"/>
                <w:szCs w:val="23"/>
              </w:rPr>
            </w:pPr>
            <w:r w:rsidRPr="002858D0">
              <w:rPr>
                <w:rFonts w:ascii="Segoe UI Symbol" w:hAnsi="Segoe UI Symbol" w:cs="Segoe UI Symbol"/>
                <w:sz w:val="23"/>
                <w:szCs w:val="23"/>
              </w:rPr>
              <w:t>☐</w:t>
            </w:r>
            <w:r>
              <w:rPr>
                <w:rFonts w:ascii="Segoe UI Symbol" w:hAnsi="Segoe UI Symbol" w:cs="Segoe UI Symbol"/>
                <w:sz w:val="23"/>
                <w:szCs w:val="23"/>
              </w:rPr>
              <w:t xml:space="preserve"> </w:t>
            </w:r>
            <w:r w:rsidRPr="002858D0">
              <w:rPr>
                <w:sz w:val="23"/>
                <w:szCs w:val="23"/>
              </w:rPr>
              <w:t xml:space="preserve">Invoiced for </w:t>
            </w:r>
            <w:r w:rsidRPr="00941799">
              <w:rPr>
                <w:b/>
                <w:sz w:val="23"/>
                <w:szCs w:val="23"/>
              </w:rPr>
              <w:t xml:space="preserve">accreditation </w:t>
            </w:r>
            <w:r w:rsidR="008B484A">
              <w:rPr>
                <w:b/>
                <w:sz w:val="23"/>
                <w:szCs w:val="23"/>
              </w:rPr>
              <w:t xml:space="preserve">interview </w:t>
            </w:r>
          </w:p>
          <w:p w14:paraId="078F5936" w14:textId="77777777" w:rsidR="00DA2CFA" w:rsidRPr="002858D0" w:rsidRDefault="00DA2CFA" w:rsidP="00DA2CFA">
            <w:pPr>
              <w:widowControl w:val="0"/>
              <w:rPr>
                <w:sz w:val="23"/>
                <w:szCs w:val="23"/>
              </w:rPr>
            </w:pPr>
          </w:p>
        </w:tc>
      </w:tr>
      <w:tr w:rsidR="00BB552E" w:rsidRPr="002858D0" w14:paraId="0656E9CE" w14:textId="77777777" w:rsidTr="00BB552E">
        <w:trPr>
          <w:cnfStyle w:val="000000010000" w:firstRow="0" w:lastRow="0" w:firstColumn="0" w:lastColumn="0" w:oddVBand="0" w:evenVBand="0" w:oddHBand="0" w:evenHBand="1" w:firstRowFirstColumn="0" w:firstRowLastColumn="0" w:lastRowFirstColumn="0" w:lastRowLastColumn="0"/>
        </w:trPr>
        <w:tc>
          <w:tcPr>
            <w:tcW w:w="3652" w:type="dxa"/>
            <w:vMerge/>
            <w:shd w:val="clear" w:color="auto" w:fill="auto"/>
          </w:tcPr>
          <w:p w14:paraId="344C9B85" w14:textId="77777777" w:rsidR="00BB552E" w:rsidRPr="002858D0" w:rsidRDefault="00BB552E" w:rsidP="008671B1">
            <w:pPr>
              <w:widowControl w:val="0"/>
              <w:rPr>
                <w:sz w:val="23"/>
                <w:szCs w:val="23"/>
              </w:rPr>
            </w:pPr>
          </w:p>
        </w:tc>
        <w:tc>
          <w:tcPr>
            <w:tcW w:w="3272" w:type="dxa"/>
            <w:vMerge/>
            <w:shd w:val="clear" w:color="auto" w:fill="auto"/>
          </w:tcPr>
          <w:p w14:paraId="79F70924" w14:textId="77777777" w:rsidR="00BB552E" w:rsidRPr="002858D0" w:rsidRDefault="00BB552E" w:rsidP="008671B1">
            <w:pPr>
              <w:widowControl w:val="0"/>
              <w:rPr>
                <w:sz w:val="23"/>
                <w:szCs w:val="23"/>
              </w:rPr>
            </w:pPr>
          </w:p>
        </w:tc>
        <w:tc>
          <w:tcPr>
            <w:tcW w:w="3300" w:type="dxa"/>
            <w:shd w:val="clear" w:color="auto" w:fill="auto"/>
          </w:tcPr>
          <w:p w14:paraId="1526A364" w14:textId="77777777" w:rsidR="00BB552E" w:rsidRPr="002858D0" w:rsidRDefault="00BB552E" w:rsidP="008671B1">
            <w:pPr>
              <w:widowControl w:val="0"/>
              <w:rPr>
                <w:sz w:val="23"/>
                <w:szCs w:val="23"/>
              </w:rPr>
            </w:pPr>
          </w:p>
        </w:tc>
      </w:tr>
      <w:tr w:rsidR="00BB552E" w:rsidRPr="002858D0" w14:paraId="5E0545A3" w14:textId="77777777" w:rsidTr="00BB552E">
        <w:trPr>
          <w:cnfStyle w:val="000000100000" w:firstRow="0" w:lastRow="0" w:firstColumn="0" w:lastColumn="0" w:oddVBand="0" w:evenVBand="0" w:oddHBand="1" w:evenHBand="0" w:firstRowFirstColumn="0" w:firstRowLastColumn="0" w:lastRowFirstColumn="0" w:lastRowLastColumn="0"/>
        </w:trPr>
        <w:tc>
          <w:tcPr>
            <w:tcW w:w="3652" w:type="dxa"/>
            <w:vMerge/>
            <w:shd w:val="clear" w:color="auto" w:fill="auto"/>
          </w:tcPr>
          <w:p w14:paraId="4F543956" w14:textId="77777777" w:rsidR="00BB552E" w:rsidRPr="002858D0" w:rsidRDefault="00BB552E" w:rsidP="008671B1">
            <w:pPr>
              <w:widowControl w:val="0"/>
              <w:rPr>
                <w:sz w:val="23"/>
                <w:szCs w:val="23"/>
              </w:rPr>
            </w:pPr>
          </w:p>
        </w:tc>
        <w:tc>
          <w:tcPr>
            <w:tcW w:w="3272" w:type="dxa"/>
            <w:vMerge/>
            <w:shd w:val="clear" w:color="auto" w:fill="auto"/>
          </w:tcPr>
          <w:p w14:paraId="6D28663D" w14:textId="77777777" w:rsidR="00BB552E" w:rsidRPr="002858D0" w:rsidRDefault="00BB552E" w:rsidP="008671B1">
            <w:pPr>
              <w:widowControl w:val="0"/>
              <w:rPr>
                <w:sz w:val="23"/>
                <w:szCs w:val="23"/>
              </w:rPr>
            </w:pPr>
          </w:p>
        </w:tc>
        <w:tc>
          <w:tcPr>
            <w:tcW w:w="3300" w:type="dxa"/>
            <w:shd w:val="clear" w:color="auto" w:fill="auto"/>
          </w:tcPr>
          <w:p w14:paraId="41E735BC" w14:textId="77777777" w:rsidR="00BB552E" w:rsidRPr="002858D0" w:rsidRDefault="00BB552E" w:rsidP="00DA2CFA">
            <w:pPr>
              <w:widowControl w:val="0"/>
              <w:rPr>
                <w:sz w:val="23"/>
                <w:szCs w:val="23"/>
              </w:rPr>
            </w:pPr>
          </w:p>
        </w:tc>
      </w:tr>
    </w:tbl>
    <w:p w14:paraId="5D494A47" w14:textId="77777777" w:rsidR="00017956" w:rsidRPr="008671B1" w:rsidRDefault="00017956" w:rsidP="002858D0">
      <w:pPr>
        <w:widowControl w:val="0"/>
        <w:jc w:val="both"/>
        <w:rPr>
          <w:sz w:val="24"/>
          <w:szCs w:val="24"/>
        </w:rPr>
      </w:pPr>
    </w:p>
    <w:sectPr w:rsidR="00017956" w:rsidRPr="008671B1" w:rsidSect="002858D0">
      <w:footerReference w:type="even" r:id="rId13"/>
      <w:footerReference w:type="default" r:id="rId14"/>
      <w:type w:val="continuous"/>
      <w:pgSz w:w="12240" w:h="15840" w:code="1"/>
      <w:pgMar w:top="1008" w:right="1008" w:bottom="1008" w:left="1008"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0DA8" w14:textId="77777777" w:rsidR="00754864" w:rsidRDefault="00754864" w:rsidP="006541F5">
      <w:r>
        <w:separator/>
      </w:r>
    </w:p>
  </w:endnote>
  <w:endnote w:type="continuationSeparator" w:id="0">
    <w:p w14:paraId="63C652F4" w14:textId="77777777" w:rsidR="00754864" w:rsidRDefault="00754864" w:rsidP="0065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Lucida Sans Unicod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84BE" w14:textId="77777777" w:rsidR="00754864" w:rsidRPr="007E0F16" w:rsidRDefault="00754864" w:rsidP="007E0F16">
    <w:pPr>
      <w:pStyle w:val="Footer"/>
      <w:jc w:val="right"/>
      <w:rPr>
        <w:sz w:val="18"/>
        <w:szCs w:val="18"/>
      </w:rPr>
    </w:pPr>
    <w:r w:rsidRPr="007E0F16">
      <w:rPr>
        <w:sz w:val="18"/>
        <w:szCs w:val="18"/>
      </w:rPr>
      <w:t>CME Accreditation Instructions and Outline</w:t>
    </w:r>
  </w:p>
  <w:p w14:paraId="321F52C7" w14:textId="77777777" w:rsidR="00754864" w:rsidRPr="007E0F16" w:rsidRDefault="00754864" w:rsidP="007E0F16">
    <w:pPr>
      <w:pStyle w:val="Footer"/>
      <w:jc w:val="right"/>
      <w:rPr>
        <w:sz w:val="18"/>
        <w:szCs w:val="18"/>
      </w:rPr>
    </w:pPr>
    <w:r w:rsidRPr="007E0F16">
      <w:rPr>
        <w:sz w:val="18"/>
        <w:szCs w:val="18"/>
      </w:rPr>
      <w:t>Revised July 2016</w:t>
    </w:r>
  </w:p>
  <w:p w14:paraId="76B76964" w14:textId="77777777" w:rsidR="00754864" w:rsidRPr="007E0F16" w:rsidRDefault="00754864">
    <w:pPr>
      <w:pStyle w:val="Footer"/>
      <w:jc w:val="right"/>
      <w:rPr>
        <w:sz w:val="18"/>
        <w:szCs w:val="18"/>
      </w:rPr>
    </w:pPr>
    <w:r w:rsidRPr="007E0F16">
      <w:rPr>
        <w:sz w:val="18"/>
        <w:szCs w:val="18"/>
      </w:rPr>
      <w:t xml:space="preserve">Page </w:t>
    </w:r>
    <w:r w:rsidRPr="007E0F16">
      <w:rPr>
        <w:bCs/>
        <w:sz w:val="18"/>
        <w:szCs w:val="18"/>
      </w:rPr>
      <w:fldChar w:fldCharType="begin"/>
    </w:r>
    <w:r w:rsidRPr="007E0F16">
      <w:rPr>
        <w:bCs/>
        <w:sz w:val="18"/>
        <w:szCs w:val="18"/>
      </w:rPr>
      <w:instrText xml:space="preserve"> PAGE </w:instrText>
    </w:r>
    <w:r w:rsidRPr="007E0F16">
      <w:rPr>
        <w:bCs/>
        <w:sz w:val="18"/>
        <w:szCs w:val="18"/>
      </w:rPr>
      <w:fldChar w:fldCharType="separate"/>
    </w:r>
    <w:r>
      <w:rPr>
        <w:bCs/>
        <w:noProof/>
        <w:sz w:val="18"/>
        <w:szCs w:val="18"/>
      </w:rPr>
      <w:t>17</w:t>
    </w:r>
    <w:r w:rsidRPr="007E0F16">
      <w:rPr>
        <w:bCs/>
        <w:sz w:val="18"/>
        <w:szCs w:val="18"/>
      </w:rPr>
      <w:fldChar w:fldCharType="end"/>
    </w:r>
    <w:r w:rsidRPr="007E0F16">
      <w:rPr>
        <w:sz w:val="18"/>
        <w:szCs w:val="18"/>
      </w:rPr>
      <w:t xml:space="preserve"> of </w:t>
    </w:r>
    <w:r w:rsidRPr="007E0F16">
      <w:rPr>
        <w:bCs/>
        <w:sz w:val="18"/>
        <w:szCs w:val="18"/>
      </w:rPr>
      <w:fldChar w:fldCharType="begin"/>
    </w:r>
    <w:r w:rsidRPr="007E0F16">
      <w:rPr>
        <w:bCs/>
        <w:sz w:val="18"/>
        <w:szCs w:val="18"/>
      </w:rPr>
      <w:instrText xml:space="preserve"> NUMPAGES  </w:instrText>
    </w:r>
    <w:r w:rsidRPr="007E0F16">
      <w:rPr>
        <w:bCs/>
        <w:sz w:val="18"/>
        <w:szCs w:val="18"/>
      </w:rPr>
      <w:fldChar w:fldCharType="separate"/>
    </w:r>
    <w:r w:rsidR="003F55DD">
      <w:rPr>
        <w:bCs/>
        <w:noProof/>
        <w:sz w:val="18"/>
        <w:szCs w:val="18"/>
      </w:rPr>
      <w:t>7</w:t>
    </w:r>
    <w:r w:rsidRPr="007E0F16">
      <w:rPr>
        <w:bCs/>
        <w:sz w:val="18"/>
        <w:szCs w:val="18"/>
      </w:rPr>
      <w:fldChar w:fldCharType="end"/>
    </w:r>
  </w:p>
  <w:p w14:paraId="75531E02" w14:textId="77777777" w:rsidR="00754864" w:rsidRDefault="00754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D7DE" w14:textId="68E460A9" w:rsidR="00754864" w:rsidRDefault="005A32D3" w:rsidP="007E0F16">
    <w:pPr>
      <w:pStyle w:val="Footer"/>
      <w:jc w:val="right"/>
      <w:rPr>
        <w:sz w:val="18"/>
        <w:szCs w:val="18"/>
      </w:rPr>
    </w:pPr>
    <w:r>
      <w:rPr>
        <w:sz w:val="18"/>
        <w:szCs w:val="18"/>
      </w:rPr>
      <w:t xml:space="preserve">Revised:  </w:t>
    </w:r>
    <w:r w:rsidR="00AA5A92">
      <w:rPr>
        <w:sz w:val="18"/>
        <w:szCs w:val="18"/>
      </w:rPr>
      <w:t>10/12/2023</w:t>
    </w:r>
  </w:p>
  <w:p w14:paraId="7B174998" w14:textId="3B87B946" w:rsidR="00914B42" w:rsidRPr="006E6074" w:rsidRDefault="00914B42" w:rsidP="007E0F16">
    <w:pPr>
      <w:pStyle w:val="Footer"/>
      <w:jc w:val="right"/>
      <w:rPr>
        <w:sz w:val="18"/>
        <w:szCs w:val="18"/>
      </w:rPr>
    </w:pPr>
    <w:r>
      <w:rPr>
        <w:sz w:val="18"/>
        <w:szCs w:val="18"/>
      </w:rPr>
      <w:t>Effective with 202</w:t>
    </w:r>
    <w:r w:rsidR="00AA5A92">
      <w:rPr>
        <w:sz w:val="18"/>
        <w:szCs w:val="18"/>
      </w:rPr>
      <w:t>4</w:t>
    </w:r>
    <w:r>
      <w:rPr>
        <w:sz w:val="18"/>
        <w:szCs w:val="18"/>
      </w:rPr>
      <w:t xml:space="preserve"> Cohorts</w:t>
    </w:r>
  </w:p>
  <w:p w14:paraId="476F4647" w14:textId="77777777" w:rsidR="00754864" w:rsidRPr="009D33A5" w:rsidRDefault="00754864" w:rsidP="007E0F16">
    <w:pPr>
      <w:pStyle w:val="Footer"/>
      <w:jc w:val="right"/>
      <w:rPr>
        <w:sz w:val="18"/>
        <w:szCs w:val="18"/>
      </w:rPr>
    </w:pPr>
    <w:r w:rsidRPr="009D33A5">
      <w:rPr>
        <w:sz w:val="18"/>
        <w:szCs w:val="18"/>
      </w:rPr>
      <w:t xml:space="preserve">Page </w:t>
    </w:r>
    <w:r w:rsidRPr="009D33A5">
      <w:rPr>
        <w:b/>
        <w:bCs/>
        <w:sz w:val="18"/>
        <w:szCs w:val="18"/>
      </w:rPr>
      <w:fldChar w:fldCharType="begin"/>
    </w:r>
    <w:r w:rsidRPr="009D33A5">
      <w:rPr>
        <w:b/>
        <w:bCs/>
        <w:sz w:val="18"/>
        <w:szCs w:val="18"/>
      </w:rPr>
      <w:instrText xml:space="preserve"> PAGE </w:instrText>
    </w:r>
    <w:r w:rsidRPr="009D33A5">
      <w:rPr>
        <w:b/>
        <w:bCs/>
        <w:sz w:val="18"/>
        <w:szCs w:val="18"/>
      </w:rPr>
      <w:fldChar w:fldCharType="separate"/>
    </w:r>
    <w:r w:rsidR="009554FF">
      <w:rPr>
        <w:b/>
        <w:bCs/>
        <w:noProof/>
        <w:sz w:val="18"/>
        <w:szCs w:val="18"/>
      </w:rPr>
      <w:t>6</w:t>
    </w:r>
    <w:r w:rsidRPr="009D33A5">
      <w:rPr>
        <w:b/>
        <w:bCs/>
        <w:sz w:val="18"/>
        <w:szCs w:val="18"/>
      </w:rPr>
      <w:fldChar w:fldCharType="end"/>
    </w:r>
    <w:r w:rsidRPr="009D33A5">
      <w:rPr>
        <w:sz w:val="18"/>
        <w:szCs w:val="18"/>
      </w:rPr>
      <w:t xml:space="preserve"> of </w:t>
    </w:r>
    <w:r w:rsidRPr="009D33A5">
      <w:rPr>
        <w:b/>
        <w:bCs/>
        <w:sz w:val="18"/>
        <w:szCs w:val="18"/>
      </w:rPr>
      <w:fldChar w:fldCharType="begin"/>
    </w:r>
    <w:r w:rsidRPr="009D33A5">
      <w:rPr>
        <w:b/>
        <w:bCs/>
        <w:sz w:val="18"/>
        <w:szCs w:val="18"/>
      </w:rPr>
      <w:instrText xml:space="preserve"> NUMPAGES  </w:instrText>
    </w:r>
    <w:r w:rsidRPr="009D33A5">
      <w:rPr>
        <w:b/>
        <w:bCs/>
        <w:sz w:val="18"/>
        <w:szCs w:val="18"/>
      </w:rPr>
      <w:fldChar w:fldCharType="separate"/>
    </w:r>
    <w:r w:rsidR="009554FF">
      <w:rPr>
        <w:b/>
        <w:bCs/>
        <w:noProof/>
        <w:sz w:val="18"/>
        <w:szCs w:val="18"/>
      </w:rPr>
      <w:t>7</w:t>
    </w:r>
    <w:r w:rsidRPr="009D33A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157C" w14:textId="77777777" w:rsidR="00754864" w:rsidRDefault="00754864" w:rsidP="006541F5">
      <w:r>
        <w:separator/>
      </w:r>
    </w:p>
  </w:footnote>
  <w:footnote w:type="continuationSeparator" w:id="0">
    <w:p w14:paraId="2118C893" w14:textId="77777777" w:rsidR="00754864" w:rsidRDefault="00754864" w:rsidP="0065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5B4F"/>
    <w:multiLevelType w:val="hybridMultilevel"/>
    <w:tmpl w:val="840C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E34B3"/>
    <w:multiLevelType w:val="hybridMultilevel"/>
    <w:tmpl w:val="6E4E3168"/>
    <w:lvl w:ilvl="0" w:tplc="5FC6BB6A">
      <w:start w:val="1"/>
      <w:numFmt w:val="decimal"/>
      <w:lvlText w:val="%1."/>
      <w:lvlJc w:val="left"/>
      <w:pPr>
        <w:ind w:left="720" w:hanging="360"/>
      </w:pPr>
      <w:rPr>
        <w:b/>
      </w:rPr>
    </w:lvl>
    <w:lvl w:ilvl="1" w:tplc="507CFA66">
      <w:start w:val="1"/>
      <w:numFmt w:val="lowerLetter"/>
      <w:lvlText w:val="%2."/>
      <w:lvlJc w:val="left"/>
      <w:pPr>
        <w:ind w:left="1440" w:hanging="360"/>
      </w:pPr>
      <w:rPr>
        <w:rFonts w:ascii="Garamond" w:eastAsia="Times New Roman" w:hAnsi="Garamond"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A3B83"/>
    <w:multiLevelType w:val="hybridMultilevel"/>
    <w:tmpl w:val="02BAD81A"/>
    <w:lvl w:ilvl="0" w:tplc="99549F6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E2FC0"/>
    <w:multiLevelType w:val="hybridMultilevel"/>
    <w:tmpl w:val="8162F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7111A"/>
    <w:multiLevelType w:val="hybridMultilevel"/>
    <w:tmpl w:val="32821BCA"/>
    <w:lvl w:ilvl="0" w:tplc="1A8CAE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9BC0F09"/>
    <w:multiLevelType w:val="hybridMultilevel"/>
    <w:tmpl w:val="0112673E"/>
    <w:lvl w:ilvl="0" w:tplc="0B9CCCF6">
      <w:start w:val="1"/>
      <w:numFmt w:val="bullet"/>
      <w:lvlText w:val=""/>
      <w:lvlJc w:val="left"/>
      <w:pPr>
        <w:ind w:left="720" w:hanging="360"/>
      </w:pPr>
      <w:rPr>
        <w:rFonts w:ascii="Symbol" w:hAnsi="Symbol" w:hint="default"/>
        <w:color w:val="auto"/>
      </w:rPr>
    </w:lvl>
    <w:lvl w:ilvl="1" w:tplc="2F6EFEB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01997"/>
    <w:multiLevelType w:val="hybridMultilevel"/>
    <w:tmpl w:val="B5FC1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A3404"/>
    <w:multiLevelType w:val="hybridMultilevel"/>
    <w:tmpl w:val="B8007B90"/>
    <w:lvl w:ilvl="0" w:tplc="1A8CAE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899445230">
    <w:abstractNumId w:val="1"/>
  </w:num>
  <w:num w:numId="2" w16cid:durableId="565142859">
    <w:abstractNumId w:val="5"/>
  </w:num>
  <w:num w:numId="3" w16cid:durableId="652686364">
    <w:abstractNumId w:val="2"/>
  </w:num>
  <w:num w:numId="4" w16cid:durableId="693968503">
    <w:abstractNumId w:val="4"/>
  </w:num>
  <w:num w:numId="5" w16cid:durableId="796794745">
    <w:abstractNumId w:val="0"/>
  </w:num>
  <w:num w:numId="6" w16cid:durableId="1318191191">
    <w:abstractNumId w:val="7"/>
  </w:num>
  <w:num w:numId="7" w16cid:durableId="52508617">
    <w:abstractNumId w:val="3"/>
  </w:num>
  <w:num w:numId="8" w16cid:durableId="16025673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28"/>
    <w:rsid w:val="0000043C"/>
    <w:rsid w:val="0000132E"/>
    <w:rsid w:val="000017E3"/>
    <w:rsid w:val="00002115"/>
    <w:rsid w:val="000026DB"/>
    <w:rsid w:val="00004508"/>
    <w:rsid w:val="00005AB0"/>
    <w:rsid w:val="00006696"/>
    <w:rsid w:val="00007369"/>
    <w:rsid w:val="00007AE4"/>
    <w:rsid w:val="00012B8A"/>
    <w:rsid w:val="00016653"/>
    <w:rsid w:val="00017956"/>
    <w:rsid w:val="0002007A"/>
    <w:rsid w:val="00020367"/>
    <w:rsid w:val="00021763"/>
    <w:rsid w:val="00022327"/>
    <w:rsid w:val="00022EE6"/>
    <w:rsid w:val="000246CD"/>
    <w:rsid w:val="0002579D"/>
    <w:rsid w:val="000264B8"/>
    <w:rsid w:val="00027718"/>
    <w:rsid w:val="00030F64"/>
    <w:rsid w:val="00031839"/>
    <w:rsid w:val="000319C2"/>
    <w:rsid w:val="000333EF"/>
    <w:rsid w:val="00034165"/>
    <w:rsid w:val="000355C5"/>
    <w:rsid w:val="0003562B"/>
    <w:rsid w:val="00035C4C"/>
    <w:rsid w:val="00035FD9"/>
    <w:rsid w:val="0003619E"/>
    <w:rsid w:val="00037B6E"/>
    <w:rsid w:val="00037D24"/>
    <w:rsid w:val="00043911"/>
    <w:rsid w:val="00043AF6"/>
    <w:rsid w:val="0004408A"/>
    <w:rsid w:val="000453E8"/>
    <w:rsid w:val="00047BDC"/>
    <w:rsid w:val="00052A9C"/>
    <w:rsid w:val="00054421"/>
    <w:rsid w:val="000547D0"/>
    <w:rsid w:val="00055567"/>
    <w:rsid w:val="0005750C"/>
    <w:rsid w:val="0006339C"/>
    <w:rsid w:val="0006406B"/>
    <w:rsid w:val="000700DD"/>
    <w:rsid w:val="000718F1"/>
    <w:rsid w:val="000732F9"/>
    <w:rsid w:val="00073A01"/>
    <w:rsid w:val="000774A6"/>
    <w:rsid w:val="00077C20"/>
    <w:rsid w:val="00081BC5"/>
    <w:rsid w:val="00082B32"/>
    <w:rsid w:val="000837FE"/>
    <w:rsid w:val="00083E6A"/>
    <w:rsid w:val="00084483"/>
    <w:rsid w:val="00084D4E"/>
    <w:rsid w:val="00085287"/>
    <w:rsid w:val="00085A0A"/>
    <w:rsid w:val="00085BB9"/>
    <w:rsid w:val="00087E98"/>
    <w:rsid w:val="0009103A"/>
    <w:rsid w:val="00091331"/>
    <w:rsid w:val="000918D9"/>
    <w:rsid w:val="000946E7"/>
    <w:rsid w:val="000965BE"/>
    <w:rsid w:val="00097CA9"/>
    <w:rsid w:val="000A01D9"/>
    <w:rsid w:val="000A0D88"/>
    <w:rsid w:val="000A1D52"/>
    <w:rsid w:val="000A2040"/>
    <w:rsid w:val="000A3987"/>
    <w:rsid w:val="000A603C"/>
    <w:rsid w:val="000A6D69"/>
    <w:rsid w:val="000A70CF"/>
    <w:rsid w:val="000B173D"/>
    <w:rsid w:val="000B267C"/>
    <w:rsid w:val="000B5AB7"/>
    <w:rsid w:val="000B616B"/>
    <w:rsid w:val="000B70B7"/>
    <w:rsid w:val="000C3C77"/>
    <w:rsid w:val="000C4194"/>
    <w:rsid w:val="000C689C"/>
    <w:rsid w:val="000C724A"/>
    <w:rsid w:val="000D09D2"/>
    <w:rsid w:val="000D2BE6"/>
    <w:rsid w:val="000D2CDD"/>
    <w:rsid w:val="000D2DC1"/>
    <w:rsid w:val="000D2E01"/>
    <w:rsid w:val="000D4897"/>
    <w:rsid w:val="000D4FCD"/>
    <w:rsid w:val="000D5705"/>
    <w:rsid w:val="000E0A2A"/>
    <w:rsid w:val="000E0BAC"/>
    <w:rsid w:val="000E3051"/>
    <w:rsid w:val="000E3AAF"/>
    <w:rsid w:val="000E47A2"/>
    <w:rsid w:val="000E5202"/>
    <w:rsid w:val="000E582F"/>
    <w:rsid w:val="000E792A"/>
    <w:rsid w:val="000F04C8"/>
    <w:rsid w:val="000F2B55"/>
    <w:rsid w:val="000F3D69"/>
    <w:rsid w:val="000F4662"/>
    <w:rsid w:val="000F4BB8"/>
    <w:rsid w:val="000F59CE"/>
    <w:rsid w:val="000F6D5C"/>
    <w:rsid w:val="000F71DA"/>
    <w:rsid w:val="000F7CA5"/>
    <w:rsid w:val="00104585"/>
    <w:rsid w:val="00105B14"/>
    <w:rsid w:val="00105D9B"/>
    <w:rsid w:val="00105F87"/>
    <w:rsid w:val="001062B1"/>
    <w:rsid w:val="00110923"/>
    <w:rsid w:val="00111D79"/>
    <w:rsid w:val="00114B12"/>
    <w:rsid w:val="00115CE5"/>
    <w:rsid w:val="001170EF"/>
    <w:rsid w:val="00117107"/>
    <w:rsid w:val="00117C0E"/>
    <w:rsid w:val="00120BAC"/>
    <w:rsid w:val="00121165"/>
    <w:rsid w:val="00123D10"/>
    <w:rsid w:val="00123DB9"/>
    <w:rsid w:val="00124CBE"/>
    <w:rsid w:val="00126919"/>
    <w:rsid w:val="00126DB1"/>
    <w:rsid w:val="00127417"/>
    <w:rsid w:val="00127622"/>
    <w:rsid w:val="00130AEF"/>
    <w:rsid w:val="001310EE"/>
    <w:rsid w:val="00131530"/>
    <w:rsid w:val="0013249A"/>
    <w:rsid w:val="00134D7E"/>
    <w:rsid w:val="0013552E"/>
    <w:rsid w:val="00135E85"/>
    <w:rsid w:val="00136A1D"/>
    <w:rsid w:val="00140976"/>
    <w:rsid w:val="00140B2B"/>
    <w:rsid w:val="00142EFB"/>
    <w:rsid w:val="00143B90"/>
    <w:rsid w:val="00143C81"/>
    <w:rsid w:val="00144065"/>
    <w:rsid w:val="0014501D"/>
    <w:rsid w:val="001509A3"/>
    <w:rsid w:val="00153B08"/>
    <w:rsid w:val="00156E02"/>
    <w:rsid w:val="00164017"/>
    <w:rsid w:val="00165939"/>
    <w:rsid w:val="00165FC4"/>
    <w:rsid w:val="00170050"/>
    <w:rsid w:val="00171F2C"/>
    <w:rsid w:val="0017215F"/>
    <w:rsid w:val="00174E82"/>
    <w:rsid w:val="0017587B"/>
    <w:rsid w:val="001760BB"/>
    <w:rsid w:val="00176D0F"/>
    <w:rsid w:val="00181408"/>
    <w:rsid w:val="001822C5"/>
    <w:rsid w:val="00184851"/>
    <w:rsid w:val="001853F8"/>
    <w:rsid w:val="0018551A"/>
    <w:rsid w:val="00185689"/>
    <w:rsid w:val="00187135"/>
    <w:rsid w:val="001876FF"/>
    <w:rsid w:val="00191873"/>
    <w:rsid w:val="001924C4"/>
    <w:rsid w:val="00192A5F"/>
    <w:rsid w:val="0019515E"/>
    <w:rsid w:val="00195618"/>
    <w:rsid w:val="0019577D"/>
    <w:rsid w:val="00196ACD"/>
    <w:rsid w:val="001978A6"/>
    <w:rsid w:val="001A1401"/>
    <w:rsid w:val="001A475D"/>
    <w:rsid w:val="001A4BF0"/>
    <w:rsid w:val="001A7AD6"/>
    <w:rsid w:val="001B0584"/>
    <w:rsid w:val="001B086E"/>
    <w:rsid w:val="001B0A02"/>
    <w:rsid w:val="001B2ADA"/>
    <w:rsid w:val="001B4772"/>
    <w:rsid w:val="001B47CC"/>
    <w:rsid w:val="001B6791"/>
    <w:rsid w:val="001B696A"/>
    <w:rsid w:val="001B6D55"/>
    <w:rsid w:val="001C2128"/>
    <w:rsid w:val="001C2D34"/>
    <w:rsid w:val="001C2DD1"/>
    <w:rsid w:val="001C36A2"/>
    <w:rsid w:val="001C4813"/>
    <w:rsid w:val="001C5060"/>
    <w:rsid w:val="001C5083"/>
    <w:rsid w:val="001C51FD"/>
    <w:rsid w:val="001C52F3"/>
    <w:rsid w:val="001D01E9"/>
    <w:rsid w:val="001D06A4"/>
    <w:rsid w:val="001D06B0"/>
    <w:rsid w:val="001D318D"/>
    <w:rsid w:val="001D337D"/>
    <w:rsid w:val="001D5DDF"/>
    <w:rsid w:val="001D62CF"/>
    <w:rsid w:val="001D7F6E"/>
    <w:rsid w:val="001E06F5"/>
    <w:rsid w:val="001E0B3E"/>
    <w:rsid w:val="001E3E6D"/>
    <w:rsid w:val="001E7054"/>
    <w:rsid w:val="001F144C"/>
    <w:rsid w:val="001F155C"/>
    <w:rsid w:val="001F1A26"/>
    <w:rsid w:val="001F23E1"/>
    <w:rsid w:val="001F319C"/>
    <w:rsid w:val="001F3AA9"/>
    <w:rsid w:val="001F400E"/>
    <w:rsid w:val="001F5362"/>
    <w:rsid w:val="001F68D9"/>
    <w:rsid w:val="001F7DA3"/>
    <w:rsid w:val="002008B2"/>
    <w:rsid w:val="002011FF"/>
    <w:rsid w:val="002031F6"/>
    <w:rsid w:val="0020385B"/>
    <w:rsid w:val="00203E78"/>
    <w:rsid w:val="00204DD8"/>
    <w:rsid w:val="00212374"/>
    <w:rsid w:val="00213FE2"/>
    <w:rsid w:val="00214FA4"/>
    <w:rsid w:val="002152AC"/>
    <w:rsid w:val="002157B2"/>
    <w:rsid w:val="00215A12"/>
    <w:rsid w:val="00217899"/>
    <w:rsid w:val="00217C4A"/>
    <w:rsid w:val="002202F7"/>
    <w:rsid w:val="00220787"/>
    <w:rsid w:val="00220807"/>
    <w:rsid w:val="00220F3B"/>
    <w:rsid w:val="00221D87"/>
    <w:rsid w:val="00222216"/>
    <w:rsid w:val="00222814"/>
    <w:rsid w:val="0022444D"/>
    <w:rsid w:val="00225196"/>
    <w:rsid w:val="00225C44"/>
    <w:rsid w:val="00225C8B"/>
    <w:rsid w:val="00226642"/>
    <w:rsid w:val="0022732F"/>
    <w:rsid w:val="00227D3A"/>
    <w:rsid w:val="00227DE4"/>
    <w:rsid w:val="00230ACB"/>
    <w:rsid w:val="00231265"/>
    <w:rsid w:val="00231ADE"/>
    <w:rsid w:val="00231DB3"/>
    <w:rsid w:val="00236577"/>
    <w:rsid w:val="00240106"/>
    <w:rsid w:val="0024253C"/>
    <w:rsid w:val="002446CD"/>
    <w:rsid w:val="0024775A"/>
    <w:rsid w:val="00247B47"/>
    <w:rsid w:val="00251706"/>
    <w:rsid w:val="00253718"/>
    <w:rsid w:val="002550B7"/>
    <w:rsid w:val="002555FB"/>
    <w:rsid w:val="00256633"/>
    <w:rsid w:val="00256879"/>
    <w:rsid w:val="00261018"/>
    <w:rsid w:val="00263926"/>
    <w:rsid w:val="00266FE4"/>
    <w:rsid w:val="002720A0"/>
    <w:rsid w:val="002737A1"/>
    <w:rsid w:val="0027391D"/>
    <w:rsid w:val="00274615"/>
    <w:rsid w:val="002754A3"/>
    <w:rsid w:val="00275C4F"/>
    <w:rsid w:val="002846B4"/>
    <w:rsid w:val="00284B45"/>
    <w:rsid w:val="002858D0"/>
    <w:rsid w:val="00285952"/>
    <w:rsid w:val="00285A8B"/>
    <w:rsid w:val="00285B30"/>
    <w:rsid w:val="00286325"/>
    <w:rsid w:val="002876A7"/>
    <w:rsid w:val="0028790F"/>
    <w:rsid w:val="00293436"/>
    <w:rsid w:val="002936DD"/>
    <w:rsid w:val="002939BB"/>
    <w:rsid w:val="00294DB9"/>
    <w:rsid w:val="00295206"/>
    <w:rsid w:val="002967B9"/>
    <w:rsid w:val="0029729E"/>
    <w:rsid w:val="002A1470"/>
    <w:rsid w:val="002A1AE9"/>
    <w:rsid w:val="002A243A"/>
    <w:rsid w:val="002A25A1"/>
    <w:rsid w:val="002A4652"/>
    <w:rsid w:val="002A4DAB"/>
    <w:rsid w:val="002A4E81"/>
    <w:rsid w:val="002A6564"/>
    <w:rsid w:val="002A69FA"/>
    <w:rsid w:val="002A738D"/>
    <w:rsid w:val="002A7ABF"/>
    <w:rsid w:val="002A7F30"/>
    <w:rsid w:val="002B156D"/>
    <w:rsid w:val="002B211A"/>
    <w:rsid w:val="002B51A0"/>
    <w:rsid w:val="002B5F4B"/>
    <w:rsid w:val="002C6B79"/>
    <w:rsid w:val="002C7863"/>
    <w:rsid w:val="002C7B9E"/>
    <w:rsid w:val="002C7DA3"/>
    <w:rsid w:val="002D0907"/>
    <w:rsid w:val="002D0BA7"/>
    <w:rsid w:val="002D1E3E"/>
    <w:rsid w:val="002D36E0"/>
    <w:rsid w:val="002D3C95"/>
    <w:rsid w:val="002D4AC7"/>
    <w:rsid w:val="002D5110"/>
    <w:rsid w:val="002D618B"/>
    <w:rsid w:val="002D6CD2"/>
    <w:rsid w:val="002E0F3E"/>
    <w:rsid w:val="002E1615"/>
    <w:rsid w:val="002E2800"/>
    <w:rsid w:val="002E63B0"/>
    <w:rsid w:val="002F1794"/>
    <w:rsid w:val="002F4E01"/>
    <w:rsid w:val="002F5E55"/>
    <w:rsid w:val="002F63A5"/>
    <w:rsid w:val="002F7FDB"/>
    <w:rsid w:val="003002B4"/>
    <w:rsid w:val="003006CF"/>
    <w:rsid w:val="00300937"/>
    <w:rsid w:val="00300CF6"/>
    <w:rsid w:val="00301B12"/>
    <w:rsid w:val="003037C1"/>
    <w:rsid w:val="00305028"/>
    <w:rsid w:val="00305517"/>
    <w:rsid w:val="00305CAF"/>
    <w:rsid w:val="00306B59"/>
    <w:rsid w:val="00306EA9"/>
    <w:rsid w:val="00311496"/>
    <w:rsid w:val="0031173D"/>
    <w:rsid w:val="00311D5E"/>
    <w:rsid w:val="003178B5"/>
    <w:rsid w:val="00317FE9"/>
    <w:rsid w:val="00320231"/>
    <w:rsid w:val="003214EE"/>
    <w:rsid w:val="00322D96"/>
    <w:rsid w:val="00323AE1"/>
    <w:rsid w:val="003240FB"/>
    <w:rsid w:val="00325A22"/>
    <w:rsid w:val="00327C17"/>
    <w:rsid w:val="00330322"/>
    <w:rsid w:val="00330527"/>
    <w:rsid w:val="00332392"/>
    <w:rsid w:val="003330AB"/>
    <w:rsid w:val="0033336F"/>
    <w:rsid w:val="00333B55"/>
    <w:rsid w:val="003358E8"/>
    <w:rsid w:val="00335AB6"/>
    <w:rsid w:val="00335DAD"/>
    <w:rsid w:val="00336C51"/>
    <w:rsid w:val="00336F98"/>
    <w:rsid w:val="00337129"/>
    <w:rsid w:val="003376D8"/>
    <w:rsid w:val="00341C97"/>
    <w:rsid w:val="00344F35"/>
    <w:rsid w:val="00346329"/>
    <w:rsid w:val="003469BC"/>
    <w:rsid w:val="00347CF1"/>
    <w:rsid w:val="00354B69"/>
    <w:rsid w:val="00355DB7"/>
    <w:rsid w:val="003608EC"/>
    <w:rsid w:val="00362A2E"/>
    <w:rsid w:val="00364999"/>
    <w:rsid w:val="003664F4"/>
    <w:rsid w:val="003670FF"/>
    <w:rsid w:val="003677BE"/>
    <w:rsid w:val="00370058"/>
    <w:rsid w:val="00376530"/>
    <w:rsid w:val="00377A99"/>
    <w:rsid w:val="00377E8F"/>
    <w:rsid w:val="0038005A"/>
    <w:rsid w:val="00381404"/>
    <w:rsid w:val="0038334D"/>
    <w:rsid w:val="0038335C"/>
    <w:rsid w:val="00383B2D"/>
    <w:rsid w:val="00384275"/>
    <w:rsid w:val="00384BB0"/>
    <w:rsid w:val="00384E48"/>
    <w:rsid w:val="00386B3C"/>
    <w:rsid w:val="00386DB1"/>
    <w:rsid w:val="0039056C"/>
    <w:rsid w:val="003905C9"/>
    <w:rsid w:val="0039083D"/>
    <w:rsid w:val="00392C1D"/>
    <w:rsid w:val="00392DBB"/>
    <w:rsid w:val="00392DC1"/>
    <w:rsid w:val="00393148"/>
    <w:rsid w:val="00395149"/>
    <w:rsid w:val="00395B1A"/>
    <w:rsid w:val="003A0BBF"/>
    <w:rsid w:val="003A2360"/>
    <w:rsid w:val="003A2AB6"/>
    <w:rsid w:val="003A504C"/>
    <w:rsid w:val="003A643C"/>
    <w:rsid w:val="003A6ECF"/>
    <w:rsid w:val="003B015E"/>
    <w:rsid w:val="003B2E6F"/>
    <w:rsid w:val="003B40BD"/>
    <w:rsid w:val="003B6B29"/>
    <w:rsid w:val="003B70D6"/>
    <w:rsid w:val="003C0145"/>
    <w:rsid w:val="003C2B7E"/>
    <w:rsid w:val="003C3059"/>
    <w:rsid w:val="003C5473"/>
    <w:rsid w:val="003C5A7E"/>
    <w:rsid w:val="003C6EE9"/>
    <w:rsid w:val="003C7E4E"/>
    <w:rsid w:val="003D1661"/>
    <w:rsid w:val="003D1688"/>
    <w:rsid w:val="003D2202"/>
    <w:rsid w:val="003D28C6"/>
    <w:rsid w:val="003D32E9"/>
    <w:rsid w:val="003D4F1A"/>
    <w:rsid w:val="003D5BA1"/>
    <w:rsid w:val="003D6222"/>
    <w:rsid w:val="003D6570"/>
    <w:rsid w:val="003E01E2"/>
    <w:rsid w:val="003E0708"/>
    <w:rsid w:val="003E25A2"/>
    <w:rsid w:val="003E3532"/>
    <w:rsid w:val="003E5693"/>
    <w:rsid w:val="003E5E8F"/>
    <w:rsid w:val="003F0DB9"/>
    <w:rsid w:val="003F1365"/>
    <w:rsid w:val="003F3CF4"/>
    <w:rsid w:val="003F46C2"/>
    <w:rsid w:val="003F55DD"/>
    <w:rsid w:val="003F661B"/>
    <w:rsid w:val="0040489E"/>
    <w:rsid w:val="00406B25"/>
    <w:rsid w:val="0040712D"/>
    <w:rsid w:val="004073E0"/>
    <w:rsid w:val="004120D7"/>
    <w:rsid w:val="004121E7"/>
    <w:rsid w:val="0041671F"/>
    <w:rsid w:val="00416CCC"/>
    <w:rsid w:val="0042036E"/>
    <w:rsid w:val="004207FA"/>
    <w:rsid w:val="00420C5E"/>
    <w:rsid w:val="004210AE"/>
    <w:rsid w:val="00423178"/>
    <w:rsid w:val="0042404B"/>
    <w:rsid w:val="00432285"/>
    <w:rsid w:val="00432BA5"/>
    <w:rsid w:val="00434639"/>
    <w:rsid w:val="00434D7D"/>
    <w:rsid w:val="00436622"/>
    <w:rsid w:val="004379E0"/>
    <w:rsid w:val="00443404"/>
    <w:rsid w:val="00447302"/>
    <w:rsid w:val="00447E66"/>
    <w:rsid w:val="00450CC4"/>
    <w:rsid w:val="00451A1C"/>
    <w:rsid w:val="00452764"/>
    <w:rsid w:val="004541EF"/>
    <w:rsid w:val="00454245"/>
    <w:rsid w:val="00454912"/>
    <w:rsid w:val="004569D6"/>
    <w:rsid w:val="00457386"/>
    <w:rsid w:val="00457AEF"/>
    <w:rsid w:val="00463573"/>
    <w:rsid w:val="00463FCF"/>
    <w:rsid w:val="0046788C"/>
    <w:rsid w:val="00467961"/>
    <w:rsid w:val="004715AE"/>
    <w:rsid w:val="004719FA"/>
    <w:rsid w:val="004723F7"/>
    <w:rsid w:val="0047339A"/>
    <w:rsid w:val="0047449F"/>
    <w:rsid w:val="0047471E"/>
    <w:rsid w:val="00474CA0"/>
    <w:rsid w:val="00481843"/>
    <w:rsid w:val="004823B8"/>
    <w:rsid w:val="00483790"/>
    <w:rsid w:val="0048400D"/>
    <w:rsid w:val="0048445A"/>
    <w:rsid w:val="00485CDC"/>
    <w:rsid w:val="00486F1B"/>
    <w:rsid w:val="00490BFB"/>
    <w:rsid w:val="00493331"/>
    <w:rsid w:val="00494964"/>
    <w:rsid w:val="00496E2B"/>
    <w:rsid w:val="004A032D"/>
    <w:rsid w:val="004A07B8"/>
    <w:rsid w:val="004A2627"/>
    <w:rsid w:val="004A500C"/>
    <w:rsid w:val="004A7543"/>
    <w:rsid w:val="004A7A4E"/>
    <w:rsid w:val="004B0751"/>
    <w:rsid w:val="004B0DF8"/>
    <w:rsid w:val="004B22FC"/>
    <w:rsid w:val="004B36AD"/>
    <w:rsid w:val="004B438E"/>
    <w:rsid w:val="004B462B"/>
    <w:rsid w:val="004B56B5"/>
    <w:rsid w:val="004B5F16"/>
    <w:rsid w:val="004B65AE"/>
    <w:rsid w:val="004C077B"/>
    <w:rsid w:val="004C07A8"/>
    <w:rsid w:val="004C084E"/>
    <w:rsid w:val="004C1790"/>
    <w:rsid w:val="004C287B"/>
    <w:rsid w:val="004C3A02"/>
    <w:rsid w:val="004C5418"/>
    <w:rsid w:val="004C668D"/>
    <w:rsid w:val="004C7558"/>
    <w:rsid w:val="004D2151"/>
    <w:rsid w:val="004D4947"/>
    <w:rsid w:val="004D4A0D"/>
    <w:rsid w:val="004D5604"/>
    <w:rsid w:val="004D64BE"/>
    <w:rsid w:val="004E040E"/>
    <w:rsid w:val="004E293E"/>
    <w:rsid w:val="004E2CF2"/>
    <w:rsid w:val="004E358D"/>
    <w:rsid w:val="004E3961"/>
    <w:rsid w:val="004E3E7D"/>
    <w:rsid w:val="004E4E9A"/>
    <w:rsid w:val="004E6620"/>
    <w:rsid w:val="004E6BCA"/>
    <w:rsid w:val="004F1448"/>
    <w:rsid w:val="004F184C"/>
    <w:rsid w:val="004F20C1"/>
    <w:rsid w:val="004F225A"/>
    <w:rsid w:val="004F267A"/>
    <w:rsid w:val="004F3382"/>
    <w:rsid w:val="004F3CF6"/>
    <w:rsid w:val="004F3EE5"/>
    <w:rsid w:val="004F4F3B"/>
    <w:rsid w:val="0050086C"/>
    <w:rsid w:val="00504E61"/>
    <w:rsid w:val="005066F4"/>
    <w:rsid w:val="00507E18"/>
    <w:rsid w:val="00511400"/>
    <w:rsid w:val="00511EBF"/>
    <w:rsid w:val="00511EE2"/>
    <w:rsid w:val="00513682"/>
    <w:rsid w:val="00513D9A"/>
    <w:rsid w:val="00514B04"/>
    <w:rsid w:val="00514B4A"/>
    <w:rsid w:val="00515D57"/>
    <w:rsid w:val="005174E3"/>
    <w:rsid w:val="005178B3"/>
    <w:rsid w:val="00521A81"/>
    <w:rsid w:val="00522850"/>
    <w:rsid w:val="00522916"/>
    <w:rsid w:val="00522E66"/>
    <w:rsid w:val="005240C3"/>
    <w:rsid w:val="005261BC"/>
    <w:rsid w:val="00526C5F"/>
    <w:rsid w:val="00526F8A"/>
    <w:rsid w:val="00527A01"/>
    <w:rsid w:val="00530741"/>
    <w:rsid w:val="005326C7"/>
    <w:rsid w:val="00532BCD"/>
    <w:rsid w:val="00534EC8"/>
    <w:rsid w:val="00535585"/>
    <w:rsid w:val="0053602D"/>
    <w:rsid w:val="00537656"/>
    <w:rsid w:val="0054082F"/>
    <w:rsid w:val="00540961"/>
    <w:rsid w:val="005411B4"/>
    <w:rsid w:val="005411E9"/>
    <w:rsid w:val="00541566"/>
    <w:rsid w:val="00541798"/>
    <w:rsid w:val="00545B69"/>
    <w:rsid w:val="005469E7"/>
    <w:rsid w:val="005471D6"/>
    <w:rsid w:val="00550875"/>
    <w:rsid w:val="00555119"/>
    <w:rsid w:val="0055575E"/>
    <w:rsid w:val="00556448"/>
    <w:rsid w:val="00556854"/>
    <w:rsid w:val="005575C6"/>
    <w:rsid w:val="0056041E"/>
    <w:rsid w:val="00560D9B"/>
    <w:rsid w:val="00561179"/>
    <w:rsid w:val="00561906"/>
    <w:rsid w:val="00564D9C"/>
    <w:rsid w:val="00566368"/>
    <w:rsid w:val="0056687B"/>
    <w:rsid w:val="00566D2C"/>
    <w:rsid w:val="00567050"/>
    <w:rsid w:val="005670BA"/>
    <w:rsid w:val="0056729E"/>
    <w:rsid w:val="0056736E"/>
    <w:rsid w:val="0057153E"/>
    <w:rsid w:val="00571B80"/>
    <w:rsid w:val="00574074"/>
    <w:rsid w:val="00576668"/>
    <w:rsid w:val="00576B76"/>
    <w:rsid w:val="00577FE1"/>
    <w:rsid w:val="005805EA"/>
    <w:rsid w:val="00584A9E"/>
    <w:rsid w:val="00586A14"/>
    <w:rsid w:val="0059060B"/>
    <w:rsid w:val="0059548F"/>
    <w:rsid w:val="005968DC"/>
    <w:rsid w:val="00597AFF"/>
    <w:rsid w:val="005A104F"/>
    <w:rsid w:val="005A1EA2"/>
    <w:rsid w:val="005A26C0"/>
    <w:rsid w:val="005A2D63"/>
    <w:rsid w:val="005A32D3"/>
    <w:rsid w:val="005A3733"/>
    <w:rsid w:val="005A44AD"/>
    <w:rsid w:val="005A6176"/>
    <w:rsid w:val="005B00B7"/>
    <w:rsid w:val="005B3A3E"/>
    <w:rsid w:val="005B49A9"/>
    <w:rsid w:val="005B5185"/>
    <w:rsid w:val="005B525C"/>
    <w:rsid w:val="005B6C09"/>
    <w:rsid w:val="005B6C6D"/>
    <w:rsid w:val="005C046E"/>
    <w:rsid w:val="005C083F"/>
    <w:rsid w:val="005C436D"/>
    <w:rsid w:val="005C4E09"/>
    <w:rsid w:val="005C5FD3"/>
    <w:rsid w:val="005C60BF"/>
    <w:rsid w:val="005C6A79"/>
    <w:rsid w:val="005C73EF"/>
    <w:rsid w:val="005D06F1"/>
    <w:rsid w:val="005D1626"/>
    <w:rsid w:val="005D2751"/>
    <w:rsid w:val="005D2FBD"/>
    <w:rsid w:val="005D30EF"/>
    <w:rsid w:val="005D385D"/>
    <w:rsid w:val="005D4F8E"/>
    <w:rsid w:val="005D54E2"/>
    <w:rsid w:val="005D5F22"/>
    <w:rsid w:val="005D64C4"/>
    <w:rsid w:val="005D7BF8"/>
    <w:rsid w:val="005E2144"/>
    <w:rsid w:val="005E5F68"/>
    <w:rsid w:val="005E608A"/>
    <w:rsid w:val="005E6658"/>
    <w:rsid w:val="005E76D8"/>
    <w:rsid w:val="005E77F3"/>
    <w:rsid w:val="005E78F7"/>
    <w:rsid w:val="005F02E5"/>
    <w:rsid w:val="005F10EE"/>
    <w:rsid w:val="005F1C48"/>
    <w:rsid w:val="005F1DBA"/>
    <w:rsid w:val="005F21F5"/>
    <w:rsid w:val="005F5717"/>
    <w:rsid w:val="006039A8"/>
    <w:rsid w:val="0060639E"/>
    <w:rsid w:val="00607F11"/>
    <w:rsid w:val="00615970"/>
    <w:rsid w:val="0061680A"/>
    <w:rsid w:val="00616D6D"/>
    <w:rsid w:val="00620298"/>
    <w:rsid w:val="00620337"/>
    <w:rsid w:val="00620B30"/>
    <w:rsid w:val="00620FE0"/>
    <w:rsid w:val="00621AE8"/>
    <w:rsid w:val="00621C41"/>
    <w:rsid w:val="006223B3"/>
    <w:rsid w:val="006277C3"/>
    <w:rsid w:val="006300D6"/>
    <w:rsid w:val="00630915"/>
    <w:rsid w:val="00631101"/>
    <w:rsid w:val="006314FD"/>
    <w:rsid w:val="006341F7"/>
    <w:rsid w:val="0063484A"/>
    <w:rsid w:val="00641F30"/>
    <w:rsid w:val="006421CB"/>
    <w:rsid w:val="0064374B"/>
    <w:rsid w:val="00645C58"/>
    <w:rsid w:val="00646FD2"/>
    <w:rsid w:val="006475AD"/>
    <w:rsid w:val="00651A0D"/>
    <w:rsid w:val="00653305"/>
    <w:rsid w:val="006541F5"/>
    <w:rsid w:val="00654931"/>
    <w:rsid w:val="00654947"/>
    <w:rsid w:val="00656985"/>
    <w:rsid w:val="0066004D"/>
    <w:rsid w:val="00661A79"/>
    <w:rsid w:val="00661D51"/>
    <w:rsid w:val="00662350"/>
    <w:rsid w:val="00662C77"/>
    <w:rsid w:val="00662C82"/>
    <w:rsid w:val="00665DF6"/>
    <w:rsid w:val="006665B9"/>
    <w:rsid w:val="006667E4"/>
    <w:rsid w:val="00666C9B"/>
    <w:rsid w:val="00667F08"/>
    <w:rsid w:val="00670CF9"/>
    <w:rsid w:val="0067155E"/>
    <w:rsid w:val="006719AA"/>
    <w:rsid w:val="00671AF2"/>
    <w:rsid w:val="00671F8B"/>
    <w:rsid w:val="00674BE8"/>
    <w:rsid w:val="006762B7"/>
    <w:rsid w:val="0067790E"/>
    <w:rsid w:val="00680AB6"/>
    <w:rsid w:val="006816DA"/>
    <w:rsid w:val="00683327"/>
    <w:rsid w:val="00684C08"/>
    <w:rsid w:val="00687C04"/>
    <w:rsid w:val="00690077"/>
    <w:rsid w:val="00692C2E"/>
    <w:rsid w:val="00693D7B"/>
    <w:rsid w:val="00695940"/>
    <w:rsid w:val="00695BF8"/>
    <w:rsid w:val="00696039"/>
    <w:rsid w:val="006A0E22"/>
    <w:rsid w:val="006A404E"/>
    <w:rsid w:val="006A4B42"/>
    <w:rsid w:val="006A692C"/>
    <w:rsid w:val="006B0310"/>
    <w:rsid w:val="006B0942"/>
    <w:rsid w:val="006B204B"/>
    <w:rsid w:val="006B3782"/>
    <w:rsid w:val="006B38E3"/>
    <w:rsid w:val="006B78B4"/>
    <w:rsid w:val="006B7F50"/>
    <w:rsid w:val="006C054E"/>
    <w:rsid w:val="006C0678"/>
    <w:rsid w:val="006C1581"/>
    <w:rsid w:val="006C1CCF"/>
    <w:rsid w:val="006C22E9"/>
    <w:rsid w:val="006C5A26"/>
    <w:rsid w:val="006D024B"/>
    <w:rsid w:val="006D32F7"/>
    <w:rsid w:val="006D3603"/>
    <w:rsid w:val="006D3A1B"/>
    <w:rsid w:val="006D483C"/>
    <w:rsid w:val="006E4F5B"/>
    <w:rsid w:val="006E4F69"/>
    <w:rsid w:val="006E4FFD"/>
    <w:rsid w:val="006E56C2"/>
    <w:rsid w:val="006E584A"/>
    <w:rsid w:val="006E6074"/>
    <w:rsid w:val="006E657E"/>
    <w:rsid w:val="006E6ECC"/>
    <w:rsid w:val="006E758D"/>
    <w:rsid w:val="006E790A"/>
    <w:rsid w:val="006F1E15"/>
    <w:rsid w:val="006F1F20"/>
    <w:rsid w:val="006F379A"/>
    <w:rsid w:val="006F3BE2"/>
    <w:rsid w:val="006F53A6"/>
    <w:rsid w:val="006F5D5D"/>
    <w:rsid w:val="006F68AF"/>
    <w:rsid w:val="006F6BC4"/>
    <w:rsid w:val="006F7743"/>
    <w:rsid w:val="007001A9"/>
    <w:rsid w:val="007023B3"/>
    <w:rsid w:val="0070528F"/>
    <w:rsid w:val="007064BD"/>
    <w:rsid w:val="00706830"/>
    <w:rsid w:val="00707C51"/>
    <w:rsid w:val="00712271"/>
    <w:rsid w:val="0071240D"/>
    <w:rsid w:val="00713431"/>
    <w:rsid w:val="007145E0"/>
    <w:rsid w:val="00715233"/>
    <w:rsid w:val="007163F9"/>
    <w:rsid w:val="00716D05"/>
    <w:rsid w:val="007179A9"/>
    <w:rsid w:val="007207F8"/>
    <w:rsid w:val="007210B2"/>
    <w:rsid w:val="00723BB6"/>
    <w:rsid w:val="00724708"/>
    <w:rsid w:val="00724DB0"/>
    <w:rsid w:val="00724F84"/>
    <w:rsid w:val="00727577"/>
    <w:rsid w:val="007275DF"/>
    <w:rsid w:val="007350B7"/>
    <w:rsid w:val="0073721C"/>
    <w:rsid w:val="007416CE"/>
    <w:rsid w:val="00741DD2"/>
    <w:rsid w:val="0074331D"/>
    <w:rsid w:val="007465DB"/>
    <w:rsid w:val="00747755"/>
    <w:rsid w:val="0075021D"/>
    <w:rsid w:val="00750C55"/>
    <w:rsid w:val="00750E8E"/>
    <w:rsid w:val="00753F65"/>
    <w:rsid w:val="00754864"/>
    <w:rsid w:val="0075520F"/>
    <w:rsid w:val="007552AC"/>
    <w:rsid w:val="007557DC"/>
    <w:rsid w:val="0076017F"/>
    <w:rsid w:val="00761F08"/>
    <w:rsid w:val="007640EC"/>
    <w:rsid w:val="00765288"/>
    <w:rsid w:val="00766776"/>
    <w:rsid w:val="00772866"/>
    <w:rsid w:val="00772D92"/>
    <w:rsid w:val="00775075"/>
    <w:rsid w:val="007800D4"/>
    <w:rsid w:val="0078313A"/>
    <w:rsid w:val="00784258"/>
    <w:rsid w:val="00786048"/>
    <w:rsid w:val="00787269"/>
    <w:rsid w:val="00790983"/>
    <w:rsid w:val="007923C3"/>
    <w:rsid w:val="00792DE7"/>
    <w:rsid w:val="007945D4"/>
    <w:rsid w:val="00795080"/>
    <w:rsid w:val="0079582C"/>
    <w:rsid w:val="00795DCA"/>
    <w:rsid w:val="007969AF"/>
    <w:rsid w:val="00796B36"/>
    <w:rsid w:val="007A048F"/>
    <w:rsid w:val="007A231C"/>
    <w:rsid w:val="007A2B71"/>
    <w:rsid w:val="007A2EA9"/>
    <w:rsid w:val="007A451C"/>
    <w:rsid w:val="007A5030"/>
    <w:rsid w:val="007B097D"/>
    <w:rsid w:val="007B3EEE"/>
    <w:rsid w:val="007B4386"/>
    <w:rsid w:val="007B53EF"/>
    <w:rsid w:val="007B6C50"/>
    <w:rsid w:val="007B716A"/>
    <w:rsid w:val="007C1107"/>
    <w:rsid w:val="007C1FF3"/>
    <w:rsid w:val="007C3F4D"/>
    <w:rsid w:val="007C5977"/>
    <w:rsid w:val="007C5E5F"/>
    <w:rsid w:val="007C5F04"/>
    <w:rsid w:val="007D15F9"/>
    <w:rsid w:val="007D2008"/>
    <w:rsid w:val="007D2305"/>
    <w:rsid w:val="007D2FC5"/>
    <w:rsid w:val="007D600A"/>
    <w:rsid w:val="007D731C"/>
    <w:rsid w:val="007D75B3"/>
    <w:rsid w:val="007E0F16"/>
    <w:rsid w:val="007E20AB"/>
    <w:rsid w:val="007E2388"/>
    <w:rsid w:val="007E2FEF"/>
    <w:rsid w:val="007E3990"/>
    <w:rsid w:val="007E46C6"/>
    <w:rsid w:val="007E5835"/>
    <w:rsid w:val="007E5DD9"/>
    <w:rsid w:val="007E7CC8"/>
    <w:rsid w:val="007F188F"/>
    <w:rsid w:val="007F4C68"/>
    <w:rsid w:val="007F550D"/>
    <w:rsid w:val="007F57DF"/>
    <w:rsid w:val="007F6DF4"/>
    <w:rsid w:val="007F7731"/>
    <w:rsid w:val="007F7E89"/>
    <w:rsid w:val="0080173F"/>
    <w:rsid w:val="00803F42"/>
    <w:rsid w:val="00807F3B"/>
    <w:rsid w:val="00814D78"/>
    <w:rsid w:val="00816222"/>
    <w:rsid w:val="00817533"/>
    <w:rsid w:val="00817C9C"/>
    <w:rsid w:val="00817E77"/>
    <w:rsid w:val="008203C4"/>
    <w:rsid w:val="008244FF"/>
    <w:rsid w:val="0082488A"/>
    <w:rsid w:val="008251EB"/>
    <w:rsid w:val="008263EA"/>
    <w:rsid w:val="008274F9"/>
    <w:rsid w:val="0082764A"/>
    <w:rsid w:val="008317F8"/>
    <w:rsid w:val="0083222A"/>
    <w:rsid w:val="00834ED7"/>
    <w:rsid w:val="00837506"/>
    <w:rsid w:val="00840A96"/>
    <w:rsid w:val="00840D95"/>
    <w:rsid w:val="008431F3"/>
    <w:rsid w:val="00844C50"/>
    <w:rsid w:val="00845229"/>
    <w:rsid w:val="008526C8"/>
    <w:rsid w:val="00853BF9"/>
    <w:rsid w:val="008617B8"/>
    <w:rsid w:val="00861CDB"/>
    <w:rsid w:val="0086446E"/>
    <w:rsid w:val="0086577F"/>
    <w:rsid w:val="00866FBB"/>
    <w:rsid w:val="008671B1"/>
    <w:rsid w:val="008675AD"/>
    <w:rsid w:val="008740E5"/>
    <w:rsid w:val="00877022"/>
    <w:rsid w:val="00877D4B"/>
    <w:rsid w:val="0088110D"/>
    <w:rsid w:val="008834A1"/>
    <w:rsid w:val="00884FE4"/>
    <w:rsid w:val="0088507F"/>
    <w:rsid w:val="00887956"/>
    <w:rsid w:val="008905E8"/>
    <w:rsid w:val="0089102E"/>
    <w:rsid w:val="008918F2"/>
    <w:rsid w:val="00893137"/>
    <w:rsid w:val="008948BB"/>
    <w:rsid w:val="008950E9"/>
    <w:rsid w:val="00895F9B"/>
    <w:rsid w:val="00896C11"/>
    <w:rsid w:val="008A1018"/>
    <w:rsid w:val="008A16D0"/>
    <w:rsid w:val="008A254B"/>
    <w:rsid w:val="008A3B21"/>
    <w:rsid w:val="008A45CB"/>
    <w:rsid w:val="008A4D7E"/>
    <w:rsid w:val="008A569C"/>
    <w:rsid w:val="008B3C0B"/>
    <w:rsid w:val="008B47C2"/>
    <w:rsid w:val="008B47CC"/>
    <w:rsid w:val="008B484A"/>
    <w:rsid w:val="008B4BFB"/>
    <w:rsid w:val="008B56B9"/>
    <w:rsid w:val="008B7D9D"/>
    <w:rsid w:val="008C2E4B"/>
    <w:rsid w:val="008C39CA"/>
    <w:rsid w:val="008C3D3C"/>
    <w:rsid w:val="008C3E49"/>
    <w:rsid w:val="008C53BB"/>
    <w:rsid w:val="008C624A"/>
    <w:rsid w:val="008C68C6"/>
    <w:rsid w:val="008C7E13"/>
    <w:rsid w:val="008D1272"/>
    <w:rsid w:val="008D25AF"/>
    <w:rsid w:val="008D5939"/>
    <w:rsid w:val="008E01BE"/>
    <w:rsid w:val="008E1550"/>
    <w:rsid w:val="008E2BDF"/>
    <w:rsid w:val="008E3037"/>
    <w:rsid w:val="008E3BF2"/>
    <w:rsid w:val="008E66F9"/>
    <w:rsid w:val="008F11DC"/>
    <w:rsid w:val="008F3865"/>
    <w:rsid w:val="008F3D70"/>
    <w:rsid w:val="008F4CC5"/>
    <w:rsid w:val="008F6704"/>
    <w:rsid w:val="008F6D9E"/>
    <w:rsid w:val="0090163E"/>
    <w:rsid w:val="00901C56"/>
    <w:rsid w:val="009022D4"/>
    <w:rsid w:val="00902CD1"/>
    <w:rsid w:val="00905879"/>
    <w:rsid w:val="00906167"/>
    <w:rsid w:val="009064EE"/>
    <w:rsid w:val="0090680B"/>
    <w:rsid w:val="00906B5F"/>
    <w:rsid w:val="00907A34"/>
    <w:rsid w:val="00912F15"/>
    <w:rsid w:val="00913E30"/>
    <w:rsid w:val="00913FDF"/>
    <w:rsid w:val="00914B42"/>
    <w:rsid w:val="00916B67"/>
    <w:rsid w:val="00916EC1"/>
    <w:rsid w:val="009212E4"/>
    <w:rsid w:val="009222BC"/>
    <w:rsid w:val="009229BC"/>
    <w:rsid w:val="00923FDC"/>
    <w:rsid w:val="00924207"/>
    <w:rsid w:val="00930393"/>
    <w:rsid w:val="009312A5"/>
    <w:rsid w:val="009315F7"/>
    <w:rsid w:val="009316BC"/>
    <w:rsid w:val="00931AEA"/>
    <w:rsid w:val="00932355"/>
    <w:rsid w:val="00932C80"/>
    <w:rsid w:val="00932F3C"/>
    <w:rsid w:val="009333E5"/>
    <w:rsid w:val="00933E7B"/>
    <w:rsid w:val="00934A7B"/>
    <w:rsid w:val="00934BCC"/>
    <w:rsid w:val="00934D1C"/>
    <w:rsid w:val="00934D5A"/>
    <w:rsid w:val="00934ED2"/>
    <w:rsid w:val="0093562D"/>
    <w:rsid w:val="009358AE"/>
    <w:rsid w:val="00936C76"/>
    <w:rsid w:val="00937DEA"/>
    <w:rsid w:val="0094124D"/>
    <w:rsid w:val="00941799"/>
    <w:rsid w:val="00942B78"/>
    <w:rsid w:val="00942C81"/>
    <w:rsid w:val="00942DF4"/>
    <w:rsid w:val="00944E72"/>
    <w:rsid w:val="00947E66"/>
    <w:rsid w:val="009500AE"/>
    <w:rsid w:val="0095034A"/>
    <w:rsid w:val="009508A0"/>
    <w:rsid w:val="009510D0"/>
    <w:rsid w:val="009520FE"/>
    <w:rsid w:val="009542EE"/>
    <w:rsid w:val="009554FF"/>
    <w:rsid w:val="0095680A"/>
    <w:rsid w:val="00957834"/>
    <w:rsid w:val="00961224"/>
    <w:rsid w:val="00962875"/>
    <w:rsid w:val="0096304D"/>
    <w:rsid w:val="009632C3"/>
    <w:rsid w:val="00963751"/>
    <w:rsid w:val="009637FB"/>
    <w:rsid w:val="00964A85"/>
    <w:rsid w:val="00964BBC"/>
    <w:rsid w:val="009664FF"/>
    <w:rsid w:val="009677CA"/>
    <w:rsid w:val="00967B6A"/>
    <w:rsid w:val="009724EF"/>
    <w:rsid w:val="00972C3B"/>
    <w:rsid w:val="00972E8F"/>
    <w:rsid w:val="00973457"/>
    <w:rsid w:val="00973A42"/>
    <w:rsid w:val="009756E3"/>
    <w:rsid w:val="009777AE"/>
    <w:rsid w:val="00977ADB"/>
    <w:rsid w:val="00977AE2"/>
    <w:rsid w:val="0098347F"/>
    <w:rsid w:val="00984A4C"/>
    <w:rsid w:val="00985F23"/>
    <w:rsid w:val="00987941"/>
    <w:rsid w:val="00990DD0"/>
    <w:rsid w:val="00993DB0"/>
    <w:rsid w:val="0099435E"/>
    <w:rsid w:val="009955DB"/>
    <w:rsid w:val="009959B8"/>
    <w:rsid w:val="00995AE3"/>
    <w:rsid w:val="00996997"/>
    <w:rsid w:val="009975B7"/>
    <w:rsid w:val="009A1258"/>
    <w:rsid w:val="009A28D2"/>
    <w:rsid w:val="009A3D2A"/>
    <w:rsid w:val="009A3F65"/>
    <w:rsid w:val="009A4304"/>
    <w:rsid w:val="009A7D9D"/>
    <w:rsid w:val="009B0D9D"/>
    <w:rsid w:val="009B27AF"/>
    <w:rsid w:val="009B4EB6"/>
    <w:rsid w:val="009B6804"/>
    <w:rsid w:val="009C1225"/>
    <w:rsid w:val="009C1E02"/>
    <w:rsid w:val="009C24FA"/>
    <w:rsid w:val="009C37F7"/>
    <w:rsid w:val="009C405D"/>
    <w:rsid w:val="009C4BB9"/>
    <w:rsid w:val="009C5E8B"/>
    <w:rsid w:val="009D0059"/>
    <w:rsid w:val="009D1955"/>
    <w:rsid w:val="009D23FD"/>
    <w:rsid w:val="009D27E9"/>
    <w:rsid w:val="009D29E9"/>
    <w:rsid w:val="009D2E88"/>
    <w:rsid w:val="009D33A5"/>
    <w:rsid w:val="009D4524"/>
    <w:rsid w:val="009D4E5E"/>
    <w:rsid w:val="009D5924"/>
    <w:rsid w:val="009E11C2"/>
    <w:rsid w:val="009E11EF"/>
    <w:rsid w:val="009E4C60"/>
    <w:rsid w:val="009E5171"/>
    <w:rsid w:val="009E5F67"/>
    <w:rsid w:val="009E61F9"/>
    <w:rsid w:val="009F0778"/>
    <w:rsid w:val="009F20BE"/>
    <w:rsid w:val="009F2F18"/>
    <w:rsid w:val="009F34FA"/>
    <w:rsid w:val="009F4CA0"/>
    <w:rsid w:val="00A00CEA"/>
    <w:rsid w:val="00A0254F"/>
    <w:rsid w:val="00A03CF7"/>
    <w:rsid w:val="00A04319"/>
    <w:rsid w:val="00A054BC"/>
    <w:rsid w:val="00A05969"/>
    <w:rsid w:val="00A07321"/>
    <w:rsid w:val="00A12ED0"/>
    <w:rsid w:val="00A1427E"/>
    <w:rsid w:val="00A14900"/>
    <w:rsid w:val="00A1736B"/>
    <w:rsid w:val="00A2080C"/>
    <w:rsid w:val="00A22496"/>
    <w:rsid w:val="00A22884"/>
    <w:rsid w:val="00A22C4F"/>
    <w:rsid w:val="00A22F53"/>
    <w:rsid w:val="00A23AAE"/>
    <w:rsid w:val="00A23CAE"/>
    <w:rsid w:val="00A23DD3"/>
    <w:rsid w:val="00A23EC1"/>
    <w:rsid w:val="00A25144"/>
    <w:rsid w:val="00A255FC"/>
    <w:rsid w:val="00A2569A"/>
    <w:rsid w:val="00A2586C"/>
    <w:rsid w:val="00A26ACF"/>
    <w:rsid w:val="00A27561"/>
    <w:rsid w:val="00A27ED2"/>
    <w:rsid w:val="00A3048C"/>
    <w:rsid w:val="00A3165A"/>
    <w:rsid w:val="00A3188F"/>
    <w:rsid w:val="00A3316F"/>
    <w:rsid w:val="00A33299"/>
    <w:rsid w:val="00A3374A"/>
    <w:rsid w:val="00A35B40"/>
    <w:rsid w:val="00A37901"/>
    <w:rsid w:val="00A40555"/>
    <w:rsid w:val="00A41587"/>
    <w:rsid w:val="00A41DB2"/>
    <w:rsid w:val="00A44631"/>
    <w:rsid w:val="00A46756"/>
    <w:rsid w:val="00A46AC2"/>
    <w:rsid w:val="00A47318"/>
    <w:rsid w:val="00A47BEE"/>
    <w:rsid w:val="00A505DD"/>
    <w:rsid w:val="00A53ADE"/>
    <w:rsid w:val="00A53D00"/>
    <w:rsid w:val="00A54237"/>
    <w:rsid w:val="00A55B15"/>
    <w:rsid w:val="00A55D7F"/>
    <w:rsid w:val="00A56CF1"/>
    <w:rsid w:val="00A601D6"/>
    <w:rsid w:val="00A60AE6"/>
    <w:rsid w:val="00A6441A"/>
    <w:rsid w:val="00A64510"/>
    <w:rsid w:val="00A646F1"/>
    <w:rsid w:val="00A64E4A"/>
    <w:rsid w:val="00A702D4"/>
    <w:rsid w:val="00A7279F"/>
    <w:rsid w:val="00A72D93"/>
    <w:rsid w:val="00A73528"/>
    <w:rsid w:val="00A73E99"/>
    <w:rsid w:val="00A73FFF"/>
    <w:rsid w:val="00A74C56"/>
    <w:rsid w:val="00A758EF"/>
    <w:rsid w:val="00A775EE"/>
    <w:rsid w:val="00A777B8"/>
    <w:rsid w:val="00A7784B"/>
    <w:rsid w:val="00A80E7C"/>
    <w:rsid w:val="00A810AA"/>
    <w:rsid w:val="00A8235A"/>
    <w:rsid w:val="00A83343"/>
    <w:rsid w:val="00A84A0A"/>
    <w:rsid w:val="00A869B4"/>
    <w:rsid w:val="00A87082"/>
    <w:rsid w:val="00A908FD"/>
    <w:rsid w:val="00A92584"/>
    <w:rsid w:val="00A9284E"/>
    <w:rsid w:val="00A93857"/>
    <w:rsid w:val="00A942EA"/>
    <w:rsid w:val="00A954C6"/>
    <w:rsid w:val="00A97552"/>
    <w:rsid w:val="00AA0155"/>
    <w:rsid w:val="00AA2244"/>
    <w:rsid w:val="00AA2344"/>
    <w:rsid w:val="00AA2B84"/>
    <w:rsid w:val="00AA5A92"/>
    <w:rsid w:val="00AB3A3A"/>
    <w:rsid w:val="00AB4204"/>
    <w:rsid w:val="00AB7799"/>
    <w:rsid w:val="00AC0D57"/>
    <w:rsid w:val="00AC1657"/>
    <w:rsid w:val="00AC2D85"/>
    <w:rsid w:val="00AC3D89"/>
    <w:rsid w:val="00AC42E8"/>
    <w:rsid w:val="00AC524C"/>
    <w:rsid w:val="00AC59D8"/>
    <w:rsid w:val="00AC5C04"/>
    <w:rsid w:val="00AC69F0"/>
    <w:rsid w:val="00AD1AC6"/>
    <w:rsid w:val="00AD571D"/>
    <w:rsid w:val="00AD64F3"/>
    <w:rsid w:val="00AD6F26"/>
    <w:rsid w:val="00AE12B8"/>
    <w:rsid w:val="00AE1733"/>
    <w:rsid w:val="00AE5DE9"/>
    <w:rsid w:val="00AE685D"/>
    <w:rsid w:val="00AE7151"/>
    <w:rsid w:val="00AE7AE2"/>
    <w:rsid w:val="00AF0B63"/>
    <w:rsid w:val="00AF0C68"/>
    <w:rsid w:val="00AF0FAF"/>
    <w:rsid w:val="00AF2828"/>
    <w:rsid w:val="00AF416F"/>
    <w:rsid w:val="00AF4B9E"/>
    <w:rsid w:val="00AF4DB7"/>
    <w:rsid w:val="00AF4FD7"/>
    <w:rsid w:val="00AF5405"/>
    <w:rsid w:val="00AF5D77"/>
    <w:rsid w:val="00AF66DC"/>
    <w:rsid w:val="00B015F3"/>
    <w:rsid w:val="00B044E4"/>
    <w:rsid w:val="00B060DA"/>
    <w:rsid w:val="00B10800"/>
    <w:rsid w:val="00B13953"/>
    <w:rsid w:val="00B14AA5"/>
    <w:rsid w:val="00B16B3A"/>
    <w:rsid w:val="00B1719D"/>
    <w:rsid w:val="00B2033E"/>
    <w:rsid w:val="00B20903"/>
    <w:rsid w:val="00B22756"/>
    <w:rsid w:val="00B23154"/>
    <w:rsid w:val="00B23DD4"/>
    <w:rsid w:val="00B23E47"/>
    <w:rsid w:val="00B241F8"/>
    <w:rsid w:val="00B25E84"/>
    <w:rsid w:val="00B26D3D"/>
    <w:rsid w:val="00B26FEB"/>
    <w:rsid w:val="00B27C1A"/>
    <w:rsid w:val="00B31ED7"/>
    <w:rsid w:val="00B32969"/>
    <w:rsid w:val="00B32F66"/>
    <w:rsid w:val="00B32F9F"/>
    <w:rsid w:val="00B3471E"/>
    <w:rsid w:val="00B3492F"/>
    <w:rsid w:val="00B34EFB"/>
    <w:rsid w:val="00B376F9"/>
    <w:rsid w:val="00B37B7B"/>
    <w:rsid w:val="00B407F4"/>
    <w:rsid w:val="00B42154"/>
    <w:rsid w:val="00B42FB2"/>
    <w:rsid w:val="00B43E48"/>
    <w:rsid w:val="00B45A03"/>
    <w:rsid w:val="00B46269"/>
    <w:rsid w:val="00B51055"/>
    <w:rsid w:val="00B52A7A"/>
    <w:rsid w:val="00B567B6"/>
    <w:rsid w:val="00B57D96"/>
    <w:rsid w:val="00B62F82"/>
    <w:rsid w:val="00B63647"/>
    <w:rsid w:val="00B64669"/>
    <w:rsid w:val="00B64E94"/>
    <w:rsid w:val="00B6534C"/>
    <w:rsid w:val="00B669BA"/>
    <w:rsid w:val="00B66AED"/>
    <w:rsid w:val="00B66EB5"/>
    <w:rsid w:val="00B71B0D"/>
    <w:rsid w:val="00B71D50"/>
    <w:rsid w:val="00B723DC"/>
    <w:rsid w:val="00B738F3"/>
    <w:rsid w:val="00B745E0"/>
    <w:rsid w:val="00B76A49"/>
    <w:rsid w:val="00B76B9C"/>
    <w:rsid w:val="00B80020"/>
    <w:rsid w:val="00B84BD6"/>
    <w:rsid w:val="00B85763"/>
    <w:rsid w:val="00B85C6C"/>
    <w:rsid w:val="00B86D21"/>
    <w:rsid w:val="00B91AE1"/>
    <w:rsid w:val="00B95568"/>
    <w:rsid w:val="00B9605B"/>
    <w:rsid w:val="00B965EA"/>
    <w:rsid w:val="00B976B0"/>
    <w:rsid w:val="00BA21B5"/>
    <w:rsid w:val="00BA4CFF"/>
    <w:rsid w:val="00BA5AB5"/>
    <w:rsid w:val="00BB1250"/>
    <w:rsid w:val="00BB1B1A"/>
    <w:rsid w:val="00BB29DC"/>
    <w:rsid w:val="00BB3A12"/>
    <w:rsid w:val="00BB4EB7"/>
    <w:rsid w:val="00BB552E"/>
    <w:rsid w:val="00BB5CBC"/>
    <w:rsid w:val="00BB6248"/>
    <w:rsid w:val="00BB7A74"/>
    <w:rsid w:val="00BC05D4"/>
    <w:rsid w:val="00BC1273"/>
    <w:rsid w:val="00BC1651"/>
    <w:rsid w:val="00BC1E52"/>
    <w:rsid w:val="00BC27C7"/>
    <w:rsid w:val="00BC318C"/>
    <w:rsid w:val="00BC720F"/>
    <w:rsid w:val="00BC746D"/>
    <w:rsid w:val="00BD1C44"/>
    <w:rsid w:val="00BD2391"/>
    <w:rsid w:val="00BD23BE"/>
    <w:rsid w:val="00BD31CF"/>
    <w:rsid w:val="00BD32DE"/>
    <w:rsid w:val="00BD3D45"/>
    <w:rsid w:val="00BD412F"/>
    <w:rsid w:val="00BD43F4"/>
    <w:rsid w:val="00BD4B82"/>
    <w:rsid w:val="00BD55A9"/>
    <w:rsid w:val="00BE0ACE"/>
    <w:rsid w:val="00BE1BE4"/>
    <w:rsid w:val="00BE1BEA"/>
    <w:rsid w:val="00BE2EA3"/>
    <w:rsid w:val="00BE3DD8"/>
    <w:rsid w:val="00BE5965"/>
    <w:rsid w:val="00BE5B4D"/>
    <w:rsid w:val="00BE6575"/>
    <w:rsid w:val="00BF251D"/>
    <w:rsid w:val="00BF33FF"/>
    <w:rsid w:val="00BF7F2E"/>
    <w:rsid w:val="00C006B5"/>
    <w:rsid w:val="00C010F9"/>
    <w:rsid w:val="00C018D3"/>
    <w:rsid w:val="00C024BF"/>
    <w:rsid w:val="00C0264E"/>
    <w:rsid w:val="00C04075"/>
    <w:rsid w:val="00C04D21"/>
    <w:rsid w:val="00C04D96"/>
    <w:rsid w:val="00C07180"/>
    <w:rsid w:val="00C07E0D"/>
    <w:rsid w:val="00C13EF4"/>
    <w:rsid w:val="00C14550"/>
    <w:rsid w:val="00C15F2C"/>
    <w:rsid w:val="00C205DF"/>
    <w:rsid w:val="00C21554"/>
    <w:rsid w:val="00C22657"/>
    <w:rsid w:val="00C2285D"/>
    <w:rsid w:val="00C24A8F"/>
    <w:rsid w:val="00C25705"/>
    <w:rsid w:val="00C2649A"/>
    <w:rsid w:val="00C347DB"/>
    <w:rsid w:val="00C34B8D"/>
    <w:rsid w:val="00C41B94"/>
    <w:rsid w:val="00C43EB3"/>
    <w:rsid w:val="00C44713"/>
    <w:rsid w:val="00C44955"/>
    <w:rsid w:val="00C4570E"/>
    <w:rsid w:val="00C4714F"/>
    <w:rsid w:val="00C51021"/>
    <w:rsid w:val="00C512E5"/>
    <w:rsid w:val="00C5329E"/>
    <w:rsid w:val="00C53F4B"/>
    <w:rsid w:val="00C54EF9"/>
    <w:rsid w:val="00C553F1"/>
    <w:rsid w:val="00C5562C"/>
    <w:rsid w:val="00C55E97"/>
    <w:rsid w:val="00C57B04"/>
    <w:rsid w:val="00C61C43"/>
    <w:rsid w:val="00C62C3A"/>
    <w:rsid w:val="00C65D93"/>
    <w:rsid w:val="00C66BEC"/>
    <w:rsid w:val="00C67464"/>
    <w:rsid w:val="00C67AC0"/>
    <w:rsid w:val="00C70396"/>
    <w:rsid w:val="00C714D3"/>
    <w:rsid w:val="00C71F2D"/>
    <w:rsid w:val="00C74611"/>
    <w:rsid w:val="00C76B90"/>
    <w:rsid w:val="00C80D9C"/>
    <w:rsid w:val="00C82FE7"/>
    <w:rsid w:val="00C83186"/>
    <w:rsid w:val="00C9080B"/>
    <w:rsid w:val="00C90CA6"/>
    <w:rsid w:val="00C91747"/>
    <w:rsid w:val="00C939D7"/>
    <w:rsid w:val="00C93C49"/>
    <w:rsid w:val="00C94DEC"/>
    <w:rsid w:val="00CA1251"/>
    <w:rsid w:val="00CA1C9B"/>
    <w:rsid w:val="00CA2471"/>
    <w:rsid w:val="00CA2764"/>
    <w:rsid w:val="00CA28BC"/>
    <w:rsid w:val="00CA30F3"/>
    <w:rsid w:val="00CA3909"/>
    <w:rsid w:val="00CA4344"/>
    <w:rsid w:val="00CA444D"/>
    <w:rsid w:val="00CA5A0C"/>
    <w:rsid w:val="00CA6CA9"/>
    <w:rsid w:val="00CA7A34"/>
    <w:rsid w:val="00CB13CD"/>
    <w:rsid w:val="00CB51B3"/>
    <w:rsid w:val="00CB629E"/>
    <w:rsid w:val="00CB647B"/>
    <w:rsid w:val="00CB6B5D"/>
    <w:rsid w:val="00CC3F6B"/>
    <w:rsid w:val="00CC411D"/>
    <w:rsid w:val="00CC6F12"/>
    <w:rsid w:val="00CC7317"/>
    <w:rsid w:val="00CC78C2"/>
    <w:rsid w:val="00CD359F"/>
    <w:rsid w:val="00CD4282"/>
    <w:rsid w:val="00CD4E24"/>
    <w:rsid w:val="00CE01D2"/>
    <w:rsid w:val="00CE05B7"/>
    <w:rsid w:val="00CE1B69"/>
    <w:rsid w:val="00CE337A"/>
    <w:rsid w:val="00CE45E8"/>
    <w:rsid w:val="00CE4BB9"/>
    <w:rsid w:val="00CE6607"/>
    <w:rsid w:val="00CF10C6"/>
    <w:rsid w:val="00CF1554"/>
    <w:rsid w:val="00CF1FF3"/>
    <w:rsid w:val="00CF771D"/>
    <w:rsid w:val="00D0014A"/>
    <w:rsid w:val="00D00649"/>
    <w:rsid w:val="00D01B86"/>
    <w:rsid w:val="00D01DC3"/>
    <w:rsid w:val="00D04B72"/>
    <w:rsid w:val="00D055BA"/>
    <w:rsid w:val="00D06DED"/>
    <w:rsid w:val="00D115FC"/>
    <w:rsid w:val="00D11879"/>
    <w:rsid w:val="00D11F77"/>
    <w:rsid w:val="00D13295"/>
    <w:rsid w:val="00D13A60"/>
    <w:rsid w:val="00D1604E"/>
    <w:rsid w:val="00D23416"/>
    <w:rsid w:val="00D2391B"/>
    <w:rsid w:val="00D321F5"/>
    <w:rsid w:val="00D322E6"/>
    <w:rsid w:val="00D32DCF"/>
    <w:rsid w:val="00D34168"/>
    <w:rsid w:val="00D3465F"/>
    <w:rsid w:val="00D34C24"/>
    <w:rsid w:val="00D354D4"/>
    <w:rsid w:val="00D40634"/>
    <w:rsid w:val="00D4411F"/>
    <w:rsid w:val="00D44597"/>
    <w:rsid w:val="00D44CA7"/>
    <w:rsid w:val="00D45D06"/>
    <w:rsid w:val="00D46029"/>
    <w:rsid w:val="00D5219C"/>
    <w:rsid w:val="00D5291E"/>
    <w:rsid w:val="00D529E3"/>
    <w:rsid w:val="00D55672"/>
    <w:rsid w:val="00D56650"/>
    <w:rsid w:val="00D571B5"/>
    <w:rsid w:val="00D60B48"/>
    <w:rsid w:val="00D61A7A"/>
    <w:rsid w:val="00D66A31"/>
    <w:rsid w:val="00D70076"/>
    <w:rsid w:val="00D7107C"/>
    <w:rsid w:val="00D72296"/>
    <w:rsid w:val="00D72A47"/>
    <w:rsid w:val="00D760FA"/>
    <w:rsid w:val="00D76658"/>
    <w:rsid w:val="00D815FB"/>
    <w:rsid w:val="00D82C22"/>
    <w:rsid w:val="00D83756"/>
    <w:rsid w:val="00D83AB4"/>
    <w:rsid w:val="00D84C31"/>
    <w:rsid w:val="00D84E1A"/>
    <w:rsid w:val="00D85860"/>
    <w:rsid w:val="00D85A7E"/>
    <w:rsid w:val="00D86B28"/>
    <w:rsid w:val="00D900AA"/>
    <w:rsid w:val="00D90DE8"/>
    <w:rsid w:val="00D90E8B"/>
    <w:rsid w:val="00D939F4"/>
    <w:rsid w:val="00D947B0"/>
    <w:rsid w:val="00D94C8F"/>
    <w:rsid w:val="00D94EB2"/>
    <w:rsid w:val="00D954DE"/>
    <w:rsid w:val="00D95985"/>
    <w:rsid w:val="00D9710A"/>
    <w:rsid w:val="00DA063D"/>
    <w:rsid w:val="00DA1F85"/>
    <w:rsid w:val="00DA2A8D"/>
    <w:rsid w:val="00DA2CFA"/>
    <w:rsid w:val="00DA6F96"/>
    <w:rsid w:val="00DB1237"/>
    <w:rsid w:val="00DB2630"/>
    <w:rsid w:val="00DB2F56"/>
    <w:rsid w:val="00DB4233"/>
    <w:rsid w:val="00DB42B3"/>
    <w:rsid w:val="00DB4FD1"/>
    <w:rsid w:val="00DB53DC"/>
    <w:rsid w:val="00DB63B8"/>
    <w:rsid w:val="00DB72B5"/>
    <w:rsid w:val="00DB7DA5"/>
    <w:rsid w:val="00DC1E93"/>
    <w:rsid w:val="00DC27DA"/>
    <w:rsid w:val="00DC7264"/>
    <w:rsid w:val="00DC7997"/>
    <w:rsid w:val="00DD1B23"/>
    <w:rsid w:val="00DD2953"/>
    <w:rsid w:val="00DD30AD"/>
    <w:rsid w:val="00DD33F3"/>
    <w:rsid w:val="00DD34EF"/>
    <w:rsid w:val="00DD387F"/>
    <w:rsid w:val="00DE02F6"/>
    <w:rsid w:val="00DE27B9"/>
    <w:rsid w:val="00DE47AC"/>
    <w:rsid w:val="00DE55C2"/>
    <w:rsid w:val="00DE561C"/>
    <w:rsid w:val="00DE67D1"/>
    <w:rsid w:val="00DE78F4"/>
    <w:rsid w:val="00DF22B0"/>
    <w:rsid w:val="00DF2C77"/>
    <w:rsid w:val="00DF4149"/>
    <w:rsid w:val="00DF7F61"/>
    <w:rsid w:val="00E00A07"/>
    <w:rsid w:val="00E01A12"/>
    <w:rsid w:val="00E038B1"/>
    <w:rsid w:val="00E05612"/>
    <w:rsid w:val="00E059E8"/>
    <w:rsid w:val="00E063D6"/>
    <w:rsid w:val="00E06BBF"/>
    <w:rsid w:val="00E071D0"/>
    <w:rsid w:val="00E078F0"/>
    <w:rsid w:val="00E147D6"/>
    <w:rsid w:val="00E152E6"/>
    <w:rsid w:val="00E1593E"/>
    <w:rsid w:val="00E204C7"/>
    <w:rsid w:val="00E2080C"/>
    <w:rsid w:val="00E21D70"/>
    <w:rsid w:val="00E221A6"/>
    <w:rsid w:val="00E234C7"/>
    <w:rsid w:val="00E236CD"/>
    <w:rsid w:val="00E24148"/>
    <w:rsid w:val="00E24251"/>
    <w:rsid w:val="00E24D17"/>
    <w:rsid w:val="00E2667F"/>
    <w:rsid w:val="00E31165"/>
    <w:rsid w:val="00E31235"/>
    <w:rsid w:val="00E317A5"/>
    <w:rsid w:val="00E31ACE"/>
    <w:rsid w:val="00E31D12"/>
    <w:rsid w:val="00E3205C"/>
    <w:rsid w:val="00E3429F"/>
    <w:rsid w:val="00E34F6E"/>
    <w:rsid w:val="00E37D9D"/>
    <w:rsid w:val="00E43603"/>
    <w:rsid w:val="00E45D9A"/>
    <w:rsid w:val="00E46C3D"/>
    <w:rsid w:val="00E46FFE"/>
    <w:rsid w:val="00E513BF"/>
    <w:rsid w:val="00E5191B"/>
    <w:rsid w:val="00E51F6A"/>
    <w:rsid w:val="00E52A4E"/>
    <w:rsid w:val="00E52FA8"/>
    <w:rsid w:val="00E53D1F"/>
    <w:rsid w:val="00E5624E"/>
    <w:rsid w:val="00E56DB9"/>
    <w:rsid w:val="00E57287"/>
    <w:rsid w:val="00E57A44"/>
    <w:rsid w:val="00E57F8A"/>
    <w:rsid w:val="00E602BB"/>
    <w:rsid w:val="00E60407"/>
    <w:rsid w:val="00E6061F"/>
    <w:rsid w:val="00E60DC8"/>
    <w:rsid w:val="00E61382"/>
    <w:rsid w:val="00E623AE"/>
    <w:rsid w:val="00E656DF"/>
    <w:rsid w:val="00E657AA"/>
    <w:rsid w:val="00E66660"/>
    <w:rsid w:val="00E67A8C"/>
    <w:rsid w:val="00E70C48"/>
    <w:rsid w:val="00E718ED"/>
    <w:rsid w:val="00E725A3"/>
    <w:rsid w:val="00E72687"/>
    <w:rsid w:val="00E7366F"/>
    <w:rsid w:val="00E73B05"/>
    <w:rsid w:val="00E73BD7"/>
    <w:rsid w:val="00E75156"/>
    <w:rsid w:val="00E75908"/>
    <w:rsid w:val="00E759C5"/>
    <w:rsid w:val="00E77772"/>
    <w:rsid w:val="00E80069"/>
    <w:rsid w:val="00E830AF"/>
    <w:rsid w:val="00E8422D"/>
    <w:rsid w:val="00E84F6A"/>
    <w:rsid w:val="00E85146"/>
    <w:rsid w:val="00E85876"/>
    <w:rsid w:val="00E90668"/>
    <w:rsid w:val="00E90A12"/>
    <w:rsid w:val="00E90E62"/>
    <w:rsid w:val="00E91246"/>
    <w:rsid w:val="00E91FA0"/>
    <w:rsid w:val="00E93799"/>
    <w:rsid w:val="00E94E19"/>
    <w:rsid w:val="00E95C5F"/>
    <w:rsid w:val="00E9664C"/>
    <w:rsid w:val="00EA182F"/>
    <w:rsid w:val="00EA2E26"/>
    <w:rsid w:val="00EA30CF"/>
    <w:rsid w:val="00EA3356"/>
    <w:rsid w:val="00EA3D85"/>
    <w:rsid w:val="00EA473E"/>
    <w:rsid w:val="00EA484F"/>
    <w:rsid w:val="00EA55FB"/>
    <w:rsid w:val="00EA6126"/>
    <w:rsid w:val="00EA6A2E"/>
    <w:rsid w:val="00EA735B"/>
    <w:rsid w:val="00EB1683"/>
    <w:rsid w:val="00EB265B"/>
    <w:rsid w:val="00EB2CF8"/>
    <w:rsid w:val="00EB3EE0"/>
    <w:rsid w:val="00EB4718"/>
    <w:rsid w:val="00EB4E87"/>
    <w:rsid w:val="00EB5141"/>
    <w:rsid w:val="00EB6BEA"/>
    <w:rsid w:val="00EB6F72"/>
    <w:rsid w:val="00EC0D28"/>
    <w:rsid w:val="00EC1CF1"/>
    <w:rsid w:val="00EC22F0"/>
    <w:rsid w:val="00EC599D"/>
    <w:rsid w:val="00EC6D27"/>
    <w:rsid w:val="00ED025F"/>
    <w:rsid w:val="00ED114A"/>
    <w:rsid w:val="00ED484C"/>
    <w:rsid w:val="00ED4A0D"/>
    <w:rsid w:val="00ED57F8"/>
    <w:rsid w:val="00ED72BB"/>
    <w:rsid w:val="00ED77FD"/>
    <w:rsid w:val="00ED77FF"/>
    <w:rsid w:val="00EE04A1"/>
    <w:rsid w:val="00EE5CDA"/>
    <w:rsid w:val="00EE6300"/>
    <w:rsid w:val="00EE6849"/>
    <w:rsid w:val="00EE7A27"/>
    <w:rsid w:val="00EF0042"/>
    <w:rsid w:val="00EF0BB4"/>
    <w:rsid w:val="00EF23DD"/>
    <w:rsid w:val="00EF23F7"/>
    <w:rsid w:val="00EF4304"/>
    <w:rsid w:val="00EF53C0"/>
    <w:rsid w:val="00EF6406"/>
    <w:rsid w:val="00F06041"/>
    <w:rsid w:val="00F06885"/>
    <w:rsid w:val="00F07182"/>
    <w:rsid w:val="00F07399"/>
    <w:rsid w:val="00F112E7"/>
    <w:rsid w:val="00F139D5"/>
    <w:rsid w:val="00F142E7"/>
    <w:rsid w:val="00F14B85"/>
    <w:rsid w:val="00F1542E"/>
    <w:rsid w:val="00F155F2"/>
    <w:rsid w:val="00F15A63"/>
    <w:rsid w:val="00F15E81"/>
    <w:rsid w:val="00F15F43"/>
    <w:rsid w:val="00F15FEC"/>
    <w:rsid w:val="00F17C9C"/>
    <w:rsid w:val="00F200D4"/>
    <w:rsid w:val="00F215A9"/>
    <w:rsid w:val="00F243FB"/>
    <w:rsid w:val="00F30EDF"/>
    <w:rsid w:val="00F34569"/>
    <w:rsid w:val="00F34E2A"/>
    <w:rsid w:val="00F3636B"/>
    <w:rsid w:val="00F36C12"/>
    <w:rsid w:val="00F40313"/>
    <w:rsid w:val="00F4180D"/>
    <w:rsid w:val="00F45226"/>
    <w:rsid w:val="00F46790"/>
    <w:rsid w:val="00F5043F"/>
    <w:rsid w:val="00F527F2"/>
    <w:rsid w:val="00F533E2"/>
    <w:rsid w:val="00F5535F"/>
    <w:rsid w:val="00F55B72"/>
    <w:rsid w:val="00F55EF4"/>
    <w:rsid w:val="00F56A16"/>
    <w:rsid w:val="00F57F9E"/>
    <w:rsid w:val="00F604E6"/>
    <w:rsid w:val="00F616B9"/>
    <w:rsid w:val="00F63362"/>
    <w:rsid w:val="00F63506"/>
    <w:rsid w:val="00F6390E"/>
    <w:rsid w:val="00F64384"/>
    <w:rsid w:val="00F65516"/>
    <w:rsid w:val="00F65EA2"/>
    <w:rsid w:val="00F6793C"/>
    <w:rsid w:val="00F70978"/>
    <w:rsid w:val="00F7102D"/>
    <w:rsid w:val="00F713AF"/>
    <w:rsid w:val="00F732E2"/>
    <w:rsid w:val="00F73401"/>
    <w:rsid w:val="00F74A38"/>
    <w:rsid w:val="00F74A5C"/>
    <w:rsid w:val="00F81926"/>
    <w:rsid w:val="00F81A30"/>
    <w:rsid w:val="00F8559B"/>
    <w:rsid w:val="00F85C6F"/>
    <w:rsid w:val="00F916ED"/>
    <w:rsid w:val="00F919B8"/>
    <w:rsid w:val="00F935E7"/>
    <w:rsid w:val="00F947FA"/>
    <w:rsid w:val="00FA032B"/>
    <w:rsid w:val="00FA0692"/>
    <w:rsid w:val="00FA06A9"/>
    <w:rsid w:val="00FA1419"/>
    <w:rsid w:val="00FA2412"/>
    <w:rsid w:val="00FA2468"/>
    <w:rsid w:val="00FA29CE"/>
    <w:rsid w:val="00FA4BBC"/>
    <w:rsid w:val="00FA6D52"/>
    <w:rsid w:val="00FB0D03"/>
    <w:rsid w:val="00FB2633"/>
    <w:rsid w:val="00FB2E71"/>
    <w:rsid w:val="00FB3A37"/>
    <w:rsid w:val="00FB4018"/>
    <w:rsid w:val="00FB4E15"/>
    <w:rsid w:val="00FB5632"/>
    <w:rsid w:val="00FC2A05"/>
    <w:rsid w:val="00FC54D4"/>
    <w:rsid w:val="00FC5A71"/>
    <w:rsid w:val="00FC703C"/>
    <w:rsid w:val="00FD329A"/>
    <w:rsid w:val="00FD3AAE"/>
    <w:rsid w:val="00FD49DE"/>
    <w:rsid w:val="00FD4DFF"/>
    <w:rsid w:val="00FE3501"/>
    <w:rsid w:val="00FE370D"/>
    <w:rsid w:val="00FE42A5"/>
    <w:rsid w:val="00FE5DFB"/>
    <w:rsid w:val="00FE6AA9"/>
    <w:rsid w:val="00FE7B9C"/>
    <w:rsid w:val="00FE7D86"/>
    <w:rsid w:val="00FF32E6"/>
    <w:rsid w:val="00FF627E"/>
    <w:rsid w:val="00FF6AFA"/>
    <w:rsid w:val="00FF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1387A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85B"/>
    <w:rPr>
      <w:rFonts w:ascii="Garamond" w:hAnsi="Garamond"/>
      <w:sz w:val="22"/>
    </w:rPr>
  </w:style>
  <w:style w:type="paragraph" w:styleId="Heading1">
    <w:name w:val="heading 1"/>
    <w:basedOn w:val="Normal"/>
    <w:next w:val="Normal"/>
    <w:qFormat/>
    <w:rsid w:val="00AF282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78B5"/>
    <w:pPr>
      <w:keepNext/>
      <w:spacing w:before="240" w:after="60"/>
      <w:outlineLvl w:val="1"/>
    </w:pPr>
    <w:rPr>
      <w:rFonts w:ascii="Arial" w:hAnsi="Arial" w:cs="Arial"/>
      <w:b/>
      <w:bCs/>
      <w:i/>
      <w:iCs/>
      <w:sz w:val="28"/>
      <w:szCs w:val="28"/>
    </w:rPr>
  </w:style>
  <w:style w:type="paragraph" w:styleId="Heading3">
    <w:name w:val="heading 3"/>
    <w:basedOn w:val="Normal"/>
    <w:next w:val="BodyText"/>
    <w:qFormat/>
    <w:rsid w:val="00AF2828"/>
    <w:pPr>
      <w:keepNext/>
      <w:keepLines/>
      <w:spacing w:before="240" w:after="180" w:line="240" w:lineRule="atLeast"/>
      <w:outlineLvl w:val="2"/>
    </w:pPr>
    <w:rPr>
      <w:caps/>
      <w:kern w:val="20"/>
      <w:sz w:val="20"/>
    </w:rPr>
  </w:style>
  <w:style w:type="paragraph" w:styleId="Heading4">
    <w:name w:val="heading 4"/>
    <w:basedOn w:val="Normal"/>
    <w:next w:val="Normal"/>
    <w:qFormat/>
    <w:rsid w:val="00E00A0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7155E"/>
    <w:pPr>
      <w:spacing w:before="240" w:after="60"/>
      <w:outlineLvl w:val="4"/>
    </w:pPr>
    <w:rPr>
      <w:b/>
      <w:bCs/>
      <w:i/>
      <w:iCs/>
      <w:sz w:val="26"/>
      <w:szCs w:val="26"/>
    </w:rPr>
  </w:style>
  <w:style w:type="paragraph" w:styleId="Heading6">
    <w:name w:val="heading 6"/>
    <w:basedOn w:val="Normal"/>
    <w:next w:val="Normal"/>
    <w:qFormat/>
    <w:rsid w:val="00E00A07"/>
    <w:pPr>
      <w:spacing w:before="240" w:after="60"/>
      <w:outlineLvl w:val="5"/>
    </w:pPr>
    <w:rPr>
      <w:rFonts w:ascii="Times New Roman" w:hAnsi="Times New Roman"/>
      <w:b/>
      <w:bCs/>
      <w:szCs w:val="22"/>
    </w:rPr>
  </w:style>
  <w:style w:type="paragraph" w:styleId="Heading9">
    <w:name w:val="heading 9"/>
    <w:basedOn w:val="Normal"/>
    <w:next w:val="Normal"/>
    <w:qFormat/>
    <w:rsid w:val="00E00A07"/>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F2828"/>
    <w:pPr>
      <w:spacing w:before="40" w:after="40"/>
    </w:pPr>
    <w:rPr>
      <w:rFonts w:ascii="CG Omega" w:hAnsi="CG Omega"/>
    </w:rPr>
  </w:style>
  <w:style w:type="paragraph" w:styleId="BodyText">
    <w:name w:val="Body Text"/>
    <w:basedOn w:val="Normal"/>
    <w:rsid w:val="00AF2828"/>
    <w:pPr>
      <w:spacing w:after="120"/>
    </w:pPr>
  </w:style>
  <w:style w:type="paragraph" w:styleId="Title">
    <w:name w:val="Title"/>
    <w:basedOn w:val="Normal"/>
    <w:next w:val="Subtitle"/>
    <w:link w:val="TitleChar"/>
    <w:qFormat/>
    <w:rsid w:val="00AF2828"/>
    <w:pPr>
      <w:keepNext/>
      <w:keepLines/>
      <w:spacing w:before="140"/>
      <w:jc w:val="center"/>
    </w:pPr>
    <w:rPr>
      <w:caps/>
      <w:spacing w:val="60"/>
      <w:kern w:val="20"/>
      <w:sz w:val="44"/>
    </w:rPr>
  </w:style>
  <w:style w:type="paragraph" w:styleId="Subtitle">
    <w:name w:val="Subtitle"/>
    <w:basedOn w:val="Normal"/>
    <w:qFormat/>
    <w:rsid w:val="00AF2828"/>
    <w:pPr>
      <w:spacing w:after="60"/>
      <w:jc w:val="center"/>
      <w:outlineLvl w:val="1"/>
    </w:pPr>
    <w:rPr>
      <w:rFonts w:ascii="Arial" w:hAnsi="Arial" w:cs="Arial"/>
      <w:sz w:val="24"/>
      <w:szCs w:val="24"/>
    </w:rPr>
  </w:style>
  <w:style w:type="paragraph" w:styleId="TOC1">
    <w:name w:val="toc 1"/>
    <w:basedOn w:val="Normal"/>
    <w:autoRedefine/>
    <w:semiHidden/>
    <w:rsid w:val="008C3D3C"/>
    <w:pPr>
      <w:tabs>
        <w:tab w:val="right" w:leader="dot" w:pos="5040"/>
      </w:tabs>
      <w:spacing w:before="80" w:after="80" w:line="240" w:lineRule="atLeast"/>
      <w:jc w:val="center"/>
    </w:pPr>
    <w:rPr>
      <w:rFonts w:ascii="Arial" w:hAnsi="Arial" w:cs="Arial"/>
      <w:b/>
      <w:bCs/>
      <w:sz w:val="20"/>
    </w:rPr>
  </w:style>
  <w:style w:type="table" w:styleId="TableContemporary">
    <w:name w:val="Table Contemporary"/>
    <w:basedOn w:val="TableNormal"/>
    <w:rsid w:val="008C3D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itleChar">
    <w:name w:val="Title Char"/>
    <w:link w:val="Title"/>
    <w:rsid w:val="008C3D3C"/>
    <w:rPr>
      <w:rFonts w:ascii="Garamond" w:hAnsi="Garamond"/>
      <w:caps/>
      <w:spacing w:val="60"/>
      <w:kern w:val="20"/>
      <w:sz w:val="44"/>
      <w:lang w:val="en-US" w:eastAsia="en-US" w:bidi="ar-SA"/>
    </w:rPr>
  </w:style>
  <w:style w:type="paragraph" w:styleId="Header">
    <w:name w:val="header"/>
    <w:basedOn w:val="Normal"/>
    <w:link w:val="HeaderChar"/>
    <w:uiPriority w:val="99"/>
    <w:rsid w:val="008B47CC"/>
    <w:pPr>
      <w:tabs>
        <w:tab w:val="center" w:pos="4320"/>
        <w:tab w:val="right" w:pos="8640"/>
      </w:tabs>
    </w:pPr>
  </w:style>
  <w:style w:type="paragraph" w:styleId="Footer">
    <w:name w:val="footer"/>
    <w:basedOn w:val="Normal"/>
    <w:link w:val="FooterChar"/>
    <w:uiPriority w:val="99"/>
    <w:rsid w:val="008B47CC"/>
    <w:pPr>
      <w:tabs>
        <w:tab w:val="center" w:pos="4320"/>
        <w:tab w:val="right" w:pos="8640"/>
      </w:tabs>
    </w:pPr>
  </w:style>
  <w:style w:type="character" w:styleId="PageNumber">
    <w:name w:val="page number"/>
    <w:basedOn w:val="DefaultParagraphFont"/>
    <w:rsid w:val="008B47CC"/>
  </w:style>
  <w:style w:type="paragraph" w:styleId="BalloonText">
    <w:name w:val="Balloon Text"/>
    <w:basedOn w:val="Normal"/>
    <w:semiHidden/>
    <w:rsid w:val="00E93799"/>
    <w:rPr>
      <w:rFonts w:ascii="Tahoma" w:hAnsi="Tahoma" w:cs="Tahoma"/>
      <w:sz w:val="16"/>
      <w:szCs w:val="16"/>
    </w:rPr>
  </w:style>
  <w:style w:type="character" w:styleId="Hyperlink">
    <w:name w:val="Hyperlink"/>
    <w:uiPriority w:val="99"/>
    <w:rsid w:val="003178B5"/>
    <w:rPr>
      <w:color w:val="0000FF"/>
      <w:u w:val="single"/>
    </w:rPr>
  </w:style>
  <w:style w:type="paragraph" w:customStyle="1" w:styleId="HeaderBase">
    <w:name w:val="Header Base"/>
    <w:basedOn w:val="Normal"/>
    <w:rsid w:val="0067155E"/>
    <w:pPr>
      <w:keepLines/>
      <w:tabs>
        <w:tab w:val="center" w:pos="4320"/>
        <w:tab w:val="right" w:pos="8640"/>
      </w:tabs>
    </w:pPr>
    <w:rPr>
      <w:rFonts w:ascii="Arial" w:hAnsi="Arial"/>
      <w:spacing w:val="-4"/>
      <w:sz w:val="20"/>
    </w:rPr>
  </w:style>
  <w:style w:type="paragraph" w:styleId="Index1">
    <w:name w:val="index 1"/>
    <w:basedOn w:val="Normal"/>
    <w:autoRedefine/>
    <w:semiHidden/>
    <w:rsid w:val="00D85A7E"/>
    <w:pPr>
      <w:spacing w:beforeLines="40" w:before="96" w:afterLines="40" w:after="96"/>
    </w:pPr>
    <w:rPr>
      <w:rFonts w:cs="Arial"/>
      <w:b/>
      <w:sz w:val="24"/>
      <w:szCs w:val="24"/>
    </w:rPr>
  </w:style>
  <w:style w:type="paragraph" w:styleId="FootnoteText">
    <w:name w:val="footnote text"/>
    <w:basedOn w:val="Normal"/>
    <w:link w:val="FootnoteTextChar"/>
    <w:uiPriority w:val="99"/>
    <w:semiHidden/>
    <w:rsid w:val="0067155E"/>
    <w:rPr>
      <w:rFonts w:ascii="Times New Roman" w:hAnsi="Times New Roman"/>
      <w:sz w:val="20"/>
    </w:rPr>
  </w:style>
  <w:style w:type="character" w:styleId="FootnoteReference">
    <w:name w:val="footnote reference"/>
    <w:semiHidden/>
    <w:rsid w:val="0067155E"/>
    <w:rPr>
      <w:vertAlign w:val="superscript"/>
    </w:rPr>
  </w:style>
  <w:style w:type="paragraph" w:customStyle="1" w:styleId="StyleHeading4Arial10ptNotBoldBefore6ptAfter6">
    <w:name w:val="Style Heading 4 + Arial 10 pt Not Bold Before:  6 pt After:  6 ..."/>
    <w:basedOn w:val="Heading4"/>
    <w:rsid w:val="00E00A07"/>
    <w:pPr>
      <w:spacing w:before="120" w:after="120"/>
    </w:pPr>
    <w:rPr>
      <w:rFonts w:ascii="Arial" w:hAnsi="Arial"/>
      <w:b w:val="0"/>
      <w:bCs w:val="0"/>
      <w:sz w:val="16"/>
      <w:szCs w:val="20"/>
    </w:rPr>
  </w:style>
  <w:style w:type="paragraph" w:styleId="BodyText3">
    <w:name w:val="Body Text 3"/>
    <w:basedOn w:val="Normal"/>
    <w:rsid w:val="00E00A07"/>
    <w:pPr>
      <w:spacing w:after="120"/>
    </w:pPr>
    <w:rPr>
      <w:sz w:val="16"/>
      <w:szCs w:val="16"/>
    </w:rPr>
  </w:style>
  <w:style w:type="table" w:styleId="TableGrid">
    <w:name w:val="Table Grid"/>
    <w:basedOn w:val="TableNormal"/>
    <w:rsid w:val="000D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A26C0"/>
    <w:pPr>
      <w:spacing w:before="100" w:beforeAutospacing="1" w:after="100" w:afterAutospacing="1"/>
    </w:pPr>
    <w:rPr>
      <w:rFonts w:ascii="Times New Roman" w:hAnsi="Times New Roman"/>
      <w:sz w:val="24"/>
      <w:szCs w:val="24"/>
    </w:rPr>
  </w:style>
  <w:style w:type="character" w:styleId="CommentReference">
    <w:name w:val="annotation reference"/>
    <w:semiHidden/>
    <w:rsid w:val="00F30EDF"/>
    <w:rPr>
      <w:sz w:val="16"/>
      <w:szCs w:val="16"/>
    </w:rPr>
  </w:style>
  <w:style w:type="paragraph" w:styleId="CommentText">
    <w:name w:val="annotation text"/>
    <w:basedOn w:val="Normal"/>
    <w:semiHidden/>
    <w:rsid w:val="00F30EDF"/>
    <w:rPr>
      <w:sz w:val="20"/>
    </w:rPr>
  </w:style>
  <w:style w:type="paragraph" w:styleId="CommentSubject">
    <w:name w:val="annotation subject"/>
    <w:basedOn w:val="CommentText"/>
    <w:next w:val="CommentText"/>
    <w:semiHidden/>
    <w:rsid w:val="00F30EDF"/>
    <w:rPr>
      <w:b/>
      <w:bCs/>
    </w:rPr>
  </w:style>
  <w:style w:type="paragraph" w:customStyle="1" w:styleId="DocumentLabel">
    <w:name w:val="Document Label"/>
    <w:next w:val="Normal"/>
    <w:rsid w:val="00621C41"/>
    <w:pPr>
      <w:spacing w:before="140" w:after="540" w:line="600" w:lineRule="atLeast"/>
      <w:ind w:left="840"/>
    </w:pPr>
    <w:rPr>
      <w:spacing w:val="-38"/>
      <w:sz w:val="60"/>
    </w:rPr>
  </w:style>
  <w:style w:type="paragraph" w:styleId="MessageHeader">
    <w:name w:val="Message Header"/>
    <w:basedOn w:val="BodyText"/>
    <w:rsid w:val="00621C41"/>
    <w:pPr>
      <w:keepLines/>
      <w:spacing w:after="0" w:line="415" w:lineRule="atLeast"/>
      <w:ind w:left="1560" w:right="-360" w:hanging="720"/>
    </w:pPr>
    <w:rPr>
      <w:rFonts w:ascii="Times New Roman" w:hAnsi="Times New Roman"/>
      <w:sz w:val="20"/>
    </w:rPr>
  </w:style>
  <w:style w:type="paragraph" w:customStyle="1" w:styleId="MessageHeaderFirst">
    <w:name w:val="Message Header First"/>
    <w:basedOn w:val="MessageHeader"/>
    <w:next w:val="MessageHeader"/>
    <w:rsid w:val="00621C41"/>
  </w:style>
  <w:style w:type="character" w:customStyle="1" w:styleId="MessageHeaderLabel">
    <w:name w:val="Message Header Label"/>
    <w:rsid w:val="00621C41"/>
    <w:rPr>
      <w:rFonts w:ascii="Arial" w:hAnsi="Arial"/>
      <w:b/>
      <w:spacing w:val="-4"/>
      <w:sz w:val="18"/>
      <w:vertAlign w:val="baseline"/>
    </w:rPr>
  </w:style>
  <w:style w:type="paragraph" w:customStyle="1" w:styleId="MessageHeaderLast">
    <w:name w:val="Message Header Last"/>
    <w:basedOn w:val="MessageHeader"/>
    <w:next w:val="BodyText"/>
    <w:rsid w:val="00621C41"/>
    <w:pPr>
      <w:pBdr>
        <w:bottom w:val="single" w:sz="6" w:space="22" w:color="auto"/>
      </w:pBdr>
      <w:spacing w:after="400"/>
    </w:pPr>
  </w:style>
  <w:style w:type="character" w:styleId="FollowedHyperlink">
    <w:name w:val="FollowedHyperlink"/>
    <w:rsid w:val="0005750C"/>
    <w:rPr>
      <w:color w:val="800080"/>
      <w:u w:val="single"/>
    </w:rPr>
  </w:style>
  <w:style w:type="paragraph" w:styleId="EnvelopeReturn">
    <w:name w:val="envelope return"/>
    <w:basedOn w:val="Normal"/>
    <w:rsid w:val="00F17C9C"/>
    <w:rPr>
      <w:rFonts w:ascii="Times New Roman" w:hAnsi="Times New Roman" w:cs="Arial"/>
      <w:sz w:val="20"/>
    </w:rPr>
  </w:style>
  <w:style w:type="paragraph" w:styleId="ListParagraph">
    <w:name w:val="List Paragraph"/>
    <w:basedOn w:val="Normal"/>
    <w:uiPriority w:val="34"/>
    <w:qFormat/>
    <w:rsid w:val="00117107"/>
    <w:pPr>
      <w:ind w:left="720"/>
    </w:pPr>
  </w:style>
  <w:style w:type="character" w:customStyle="1" w:styleId="HeaderChar">
    <w:name w:val="Header Char"/>
    <w:link w:val="Header"/>
    <w:uiPriority w:val="99"/>
    <w:rsid w:val="00203E78"/>
    <w:rPr>
      <w:rFonts w:ascii="Garamond" w:hAnsi="Garamond"/>
      <w:sz w:val="22"/>
    </w:rPr>
  </w:style>
  <w:style w:type="character" w:customStyle="1" w:styleId="FooterChar">
    <w:name w:val="Footer Char"/>
    <w:link w:val="Footer"/>
    <w:uiPriority w:val="99"/>
    <w:rsid w:val="00D4411F"/>
    <w:rPr>
      <w:rFonts w:ascii="Garamond" w:hAnsi="Garamond"/>
      <w:sz w:val="22"/>
    </w:rPr>
  </w:style>
  <w:style w:type="paragraph" w:customStyle="1" w:styleId="Default">
    <w:name w:val="Default"/>
    <w:rsid w:val="00792DE7"/>
    <w:pPr>
      <w:autoSpaceDE w:val="0"/>
      <w:autoSpaceDN w:val="0"/>
      <w:adjustRightInd w:val="0"/>
    </w:pPr>
    <w:rPr>
      <w:rFonts w:ascii="Calibri" w:hAnsi="Calibri" w:cs="Calibri"/>
      <w:color w:val="000000"/>
      <w:sz w:val="24"/>
      <w:szCs w:val="24"/>
    </w:rPr>
  </w:style>
  <w:style w:type="paragraph" w:styleId="NoSpacing">
    <w:name w:val="No Spacing"/>
    <w:uiPriority w:val="1"/>
    <w:qFormat/>
    <w:rsid w:val="006F53A6"/>
    <w:rPr>
      <w:rFonts w:ascii="Garamond" w:hAnsi="Garamond"/>
      <w:sz w:val="22"/>
    </w:rPr>
  </w:style>
  <w:style w:type="character" w:customStyle="1" w:styleId="apple-converted-space">
    <w:name w:val="apple-converted-space"/>
    <w:rsid w:val="0038335C"/>
  </w:style>
  <w:style w:type="character" w:styleId="Strong">
    <w:name w:val="Strong"/>
    <w:uiPriority w:val="22"/>
    <w:qFormat/>
    <w:rsid w:val="0038335C"/>
    <w:rPr>
      <w:b/>
      <w:bCs/>
    </w:rPr>
  </w:style>
  <w:style w:type="character" w:customStyle="1" w:styleId="FootnoteTextChar">
    <w:name w:val="Footnote Text Char"/>
    <w:link w:val="FootnoteText"/>
    <w:uiPriority w:val="99"/>
    <w:semiHidden/>
    <w:rsid w:val="00620298"/>
  </w:style>
  <w:style w:type="paragraph" w:styleId="Caption">
    <w:name w:val="caption"/>
    <w:basedOn w:val="Normal"/>
    <w:next w:val="Normal"/>
    <w:unhideWhenUsed/>
    <w:qFormat/>
    <w:rsid w:val="00CA28BC"/>
    <w:pPr>
      <w:spacing w:after="200"/>
    </w:pPr>
    <w:rPr>
      <w:i/>
      <w:iCs/>
      <w:color w:val="44546A" w:themeColor="text2"/>
      <w:sz w:val="18"/>
      <w:szCs w:val="18"/>
    </w:rPr>
  </w:style>
  <w:style w:type="character" w:styleId="PlaceholderText">
    <w:name w:val="Placeholder Text"/>
    <w:basedOn w:val="DefaultParagraphFont"/>
    <w:uiPriority w:val="99"/>
    <w:semiHidden/>
    <w:rsid w:val="00D83AB4"/>
    <w:rPr>
      <w:color w:val="808080"/>
    </w:rPr>
  </w:style>
  <w:style w:type="character" w:customStyle="1" w:styleId="BodyText2Char">
    <w:name w:val="Body Text 2 Char"/>
    <w:basedOn w:val="DefaultParagraphFont"/>
    <w:link w:val="BodyText2"/>
    <w:rsid w:val="0075021D"/>
    <w:rPr>
      <w:rFonts w:ascii="CG Omega" w:hAnsi="CG Omega"/>
      <w:sz w:val="22"/>
    </w:rPr>
  </w:style>
  <w:style w:type="character" w:styleId="UnresolvedMention">
    <w:name w:val="Unresolved Mention"/>
    <w:basedOn w:val="DefaultParagraphFont"/>
    <w:uiPriority w:val="99"/>
    <w:semiHidden/>
    <w:unhideWhenUsed/>
    <w:rsid w:val="00C0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5356">
      <w:bodyDiv w:val="1"/>
      <w:marLeft w:val="0"/>
      <w:marRight w:val="0"/>
      <w:marTop w:val="0"/>
      <w:marBottom w:val="0"/>
      <w:divBdr>
        <w:top w:val="none" w:sz="0" w:space="0" w:color="auto"/>
        <w:left w:val="none" w:sz="0" w:space="0" w:color="auto"/>
        <w:bottom w:val="none" w:sz="0" w:space="0" w:color="auto"/>
        <w:right w:val="none" w:sz="0" w:space="0" w:color="auto"/>
      </w:divBdr>
    </w:div>
    <w:div w:id="342974652">
      <w:bodyDiv w:val="1"/>
      <w:marLeft w:val="0"/>
      <w:marRight w:val="0"/>
      <w:marTop w:val="0"/>
      <w:marBottom w:val="0"/>
      <w:divBdr>
        <w:top w:val="none" w:sz="0" w:space="0" w:color="auto"/>
        <w:left w:val="none" w:sz="0" w:space="0" w:color="auto"/>
        <w:bottom w:val="none" w:sz="0" w:space="0" w:color="auto"/>
        <w:right w:val="none" w:sz="0" w:space="0" w:color="auto"/>
      </w:divBdr>
    </w:div>
    <w:div w:id="672803317">
      <w:bodyDiv w:val="1"/>
      <w:marLeft w:val="0"/>
      <w:marRight w:val="0"/>
      <w:marTop w:val="0"/>
      <w:marBottom w:val="0"/>
      <w:divBdr>
        <w:top w:val="none" w:sz="0" w:space="0" w:color="auto"/>
        <w:left w:val="none" w:sz="0" w:space="0" w:color="auto"/>
        <w:bottom w:val="none" w:sz="0" w:space="0" w:color="auto"/>
        <w:right w:val="none" w:sz="0" w:space="0" w:color="auto"/>
      </w:divBdr>
    </w:div>
    <w:div w:id="681051084">
      <w:bodyDiv w:val="1"/>
      <w:marLeft w:val="0"/>
      <w:marRight w:val="0"/>
      <w:marTop w:val="0"/>
      <w:marBottom w:val="0"/>
      <w:divBdr>
        <w:top w:val="none" w:sz="0" w:space="0" w:color="auto"/>
        <w:left w:val="none" w:sz="0" w:space="0" w:color="auto"/>
        <w:bottom w:val="none" w:sz="0" w:space="0" w:color="auto"/>
        <w:right w:val="none" w:sz="0" w:space="0" w:color="auto"/>
      </w:divBdr>
    </w:div>
    <w:div w:id="917910529">
      <w:bodyDiv w:val="1"/>
      <w:marLeft w:val="0"/>
      <w:marRight w:val="0"/>
      <w:marTop w:val="0"/>
      <w:marBottom w:val="0"/>
      <w:divBdr>
        <w:top w:val="none" w:sz="0" w:space="0" w:color="auto"/>
        <w:left w:val="none" w:sz="0" w:space="0" w:color="auto"/>
        <w:bottom w:val="none" w:sz="0" w:space="0" w:color="auto"/>
        <w:right w:val="none" w:sz="0" w:space="0" w:color="auto"/>
      </w:divBdr>
    </w:div>
    <w:div w:id="943222987">
      <w:bodyDiv w:val="1"/>
      <w:marLeft w:val="0"/>
      <w:marRight w:val="0"/>
      <w:marTop w:val="0"/>
      <w:marBottom w:val="0"/>
      <w:divBdr>
        <w:top w:val="none" w:sz="0" w:space="0" w:color="auto"/>
        <w:left w:val="none" w:sz="0" w:space="0" w:color="auto"/>
        <w:bottom w:val="none" w:sz="0" w:space="0" w:color="auto"/>
        <w:right w:val="none" w:sz="0" w:space="0" w:color="auto"/>
      </w:divBdr>
    </w:div>
    <w:div w:id="1133056487">
      <w:bodyDiv w:val="1"/>
      <w:marLeft w:val="0"/>
      <w:marRight w:val="0"/>
      <w:marTop w:val="0"/>
      <w:marBottom w:val="0"/>
      <w:divBdr>
        <w:top w:val="none" w:sz="0" w:space="0" w:color="auto"/>
        <w:left w:val="none" w:sz="0" w:space="0" w:color="auto"/>
        <w:bottom w:val="none" w:sz="0" w:space="0" w:color="auto"/>
        <w:right w:val="none" w:sz="0" w:space="0" w:color="auto"/>
      </w:divBdr>
    </w:div>
    <w:div w:id="1199273564">
      <w:bodyDiv w:val="1"/>
      <w:marLeft w:val="0"/>
      <w:marRight w:val="0"/>
      <w:marTop w:val="0"/>
      <w:marBottom w:val="0"/>
      <w:divBdr>
        <w:top w:val="none" w:sz="0" w:space="0" w:color="auto"/>
        <w:left w:val="none" w:sz="0" w:space="0" w:color="auto"/>
        <w:bottom w:val="none" w:sz="0" w:space="0" w:color="auto"/>
        <w:right w:val="none" w:sz="0" w:space="0" w:color="auto"/>
      </w:divBdr>
      <w:divsChild>
        <w:div w:id="1020743250">
          <w:marLeft w:val="0"/>
          <w:marRight w:val="0"/>
          <w:marTop w:val="0"/>
          <w:marBottom w:val="375"/>
          <w:divBdr>
            <w:top w:val="none" w:sz="0" w:space="0" w:color="auto"/>
            <w:left w:val="none" w:sz="0" w:space="0" w:color="auto"/>
            <w:bottom w:val="none" w:sz="0" w:space="0" w:color="auto"/>
            <w:right w:val="none" w:sz="0" w:space="0" w:color="auto"/>
          </w:divBdr>
          <w:divsChild>
            <w:div w:id="508181283">
              <w:marLeft w:val="0"/>
              <w:marRight w:val="0"/>
              <w:marTop w:val="0"/>
              <w:marBottom w:val="0"/>
              <w:divBdr>
                <w:top w:val="none" w:sz="0" w:space="0" w:color="auto"/>
                <w:left w:val="none" w:sz="0" w:space="0" w:color="auto"/>
                <w:bottom w:val="none" w:sz="0" w:space="0" w:color="auto"/>
                <w:right w:val="none" w:sz="0" w:space="0" w:color="auto"/>
              </w:divBdr>
              <w:divsChild>
                <w:div w:id="1894807931">
                  <w:marLeft w:val="0"/>
                  <w:marRight w:val="0"/>
                  <w:marTop w:val="0"/>
                  <w:marBottom w:val="0"/>
                  <w:divBdr>
                    <w:top w:val="none" w:sz="0" w:space="0" w:color="auto"/>
                    <w:left w:val="none" w:sz="0" w:space="0" w:color="auto"/>
                    <w:bottom w:val="none" w:sz="0" w:space="0" w:color="auto"/>
                    <w:right w:val="none" w:sz="0" w:space="0" w:color="auto"/>
                  </w:divBdr>
                  <w:divsChild>
                    <w:div w:id="287122978">
                      <w:marLeft w:val="0"/>
                      <w:marRight w:val="0"/>
                      <w:marTop w:val="0"/>
                      <w:marBottom w:val="0"/>
                      <w:divBdr>
                        <w:top w:val="none" w:sz="0" w:space="0" w:color="auto"/>
                        <w:left w:val="none" w:sz="0" w:space="0" w:color="auto"/>
                        <w:bottom w:val="none" w:sz="0" w:space="0" w:color="auto"/>
                        <w:right w:val="none" w:sz="0" w:space="0" w:color="auto"/>
                      </w:divBdr>
                      <w:divsChild>
                        <w:div w:id="926426455">
                          <w:marLeft w:val="0"/>
                          <w:marRight w:val="0"/>
                          <w:marTop w:val="0"/>
                          <w:marBottom w:val="0"/>
                          <w:divBdr>
                            <w:top w:val="none" w:sz="0" w:space="0" w:color="auto"/>
                            <w:left w:val="none" w:sz="0" w:space="0" w:color="auto"/>
                            <w:bottom w:val="none" w:sz="0" w:space="0" w:color="auto"/>
                            <w:right w:val="none" w:sz="0" w:space="0" w:color="auto"/>
                          </w:divBdr>
                          <w:divsChild>
                            <w:div w:id="362021025">
                              <w:marLeft w:val="0"/>
                              <w:marRight w:val="0"/>
                              <w:marTop w:val="0"/>
                              <w:marBottom w:val="0"/>
                              <w:divBdr>
                                <w:top w:val="none" w:sz="0" w:space="0" w:color="auto"/>
                                <w:left w:val="none" w:sz="0" w:space="0" w:color="auto"/>
                                <w:bottom w:val="none" w:sz="0" w:space="0" w:color="auto"/>
                                <w:right w:val="none" w:sz="0" w:space="0" w:color="auto"/>
                              </w:divBdr>
                              <w:divsChild>
                                <w:div w:id="2048331200">
                                  <w:marLeft w:val="0"/>
                                  <w:marRight w:val="0"/>
                                  <w:marTop w:val="0"/>
                                  <w:marBottom w:val="0"/>
                                  <w:divBdr>
                                    <w:top w:val="none" w:sz="0" w:space="0" w:color="auto"/>
                                    <w:left w:val="none" w:sz="0" w:space="0" w:color="auto"/>
                                    <w:bottom w:val="none" w:sz="0" w:space="0" w:color="auto"/>
                                    <w:right w:val="none" w:sz="0" w:space="0" w:color="auto"/>
                                  </w:divBdr>
                                  <w:divsChild>
                                    <w:div w:id="1131434933">
                                      <w:marLeft w:val="0"/>
                                      <w:marRight w:val="0"/>
                                      <w:marTop w:val="0"/>
                                      <w:marBottom w:val="0"/>
                                      <w:divBdr>
                                        <w:top w:val="none" w:sz="0" w:space="0" w:color="auto"/>
                                        <w:left w:val="none" w:sz="0" w:space="0" w:color="auto"/>
                                        <w:bottom w:val="none" w:sz="0" w:space="0" w:color="auto"/>
                                        <w:right w:val="none" w:sz="0" w:space="0" w:color="auto"/>
                                      </w:divBdr>
                                      <w:divsChild>
                                        <w:div w:id="31729325">
                                          <w:marLeft w:val="0"/>
                                          <w:marRight w:val="0"/>
                                          <w:marTop w:val="0"/>
                                          <w:marBottom w:val="0"/>
                                          <w:divBdr>
                                            <w:top w:val="none" w:sz="0" w:space="0" w:color="auto"/>
                                            <w:left w:val="none" w:sz="0" w:space="0" w:color="auto"/>
                                            <w:bottom w:val="none" w:sz="0" w:space="0" w:color="auto"/>
                                            <w:right w:val="none" w:sz="0" w:space="0" w:color="auto"/>
                                          </w:divBdr>
                                          <w:divsChild>
                                            <w:div w:id="841552994">
                                              <w:marLeft w:val="0"/>
                                              <w:marRight w:val="0"/>
                                              <w:marTop w:val="0"/>
                                              <w:marBottom w:val="0"/>
                                              <w:divBdr>
                                                <w:top w:val="none" w:sz="0" w:space="0" w:color="auto"/>
                                                <w:left w:val="none" w:sz="0" w:space="0" w:color="auto"/>
                                                <w:bottom w:val="none" w:sz="0" w:space="0" w:color="auto"/>
                                                <w:right w:val="none" w:sz="0" w:space="0" w:color="auto"/>
                                              </w:divBdr>
                                              <w:divsChild>
                                                <w:div w:id="2058629321">
                                                  <w:marLeft w:val="0"/>
                                                  <w:marRight w:val="0"/>
                                                  <w:marTop w:val="0"/>
                                                  <w:marBottom w:val="0"/>
                                                  <w:divBdr>
                                                    <w:top w:val="none" w:sz="0" w:space="0" w:color="auto"/>
                                                    <w:left w:val="none" w:sz="0" w:space="0" w:color="auto"/>
                                                    <w:bottom w:val="none" w:sz="0" w:space="0" w:color="auto"/>
                                                    <w:right w:val="none" w:sz="0" w:space="0" w:color="auto"/>
                                                  </w:divBdr>
                                                  <w:divsChild>
                                                    <w:div w:id="323318385">
                                                      <w:marLeft w:val="0"/>
                                                      <w:marRight w:val="0"/>
                                                      <w:marTop w:val="0"/>
                                                      <w:marBottom w:val="0"/>
                                                      <w:divBdr>
                                                        <w:top w:val="none" w:sz="0" w:space="0" w:color="auto"/>
                                                        <w:left w:val="none" w:sz="0" w:space="0" w:color="auto"/>
                                                        <w:bottom w:val="none" w:sz="0" w:space="0" w:color="auto"/>
                                                        <w:right w:val="none" w:sz="0" w:space="0" w:color="auto"/>
                                                      </w:divBdr>
                                                      <w:divsChild>
                                                        <w:div w:id="1716352506">
                                                          <w:marLeft w:val="0"/>
                                                          <w:marRight w:val="0"/>
                                                          <w:marTop w:val="0"/>
                                                          <w:marBottom w:val="0"/>
                                                          <w:divBdr>
                                                            <w:top w:val="none" w:sz="0" w:space="0" w:color="auto"/>
                                                            <w:left w:val="none" w:sz="0" w:space="0" w:color="auto"/>
                                                            <w:bottom w:val="none" w:sz="0" w:space="0" w:color="auto"/>
                                                            <w:right w:val="none" w:sz="0" w:space="0" w:color="auto"/>
                                                          </w:divBdr>
                                                          <w:divsChild>
                                                            <w:div w:id="20502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729144">
      <w:bodyDiv w:val="1"/>
      <w:marLeft w:val="0"/>
      <w:marRight w:val="0"/>
      <w:marTop w:val="0"/>
      <w:marBottom w:val="0"/>
      <w:divBdr>
        <w:top w:val="none" w:sz="0" w:space="0" w:color="auto"/>
        <w:left w:val="none" w:sz="0" w:space="0" w:color="auto"/>
        <w:bottom w:val="none" w:sz="0" w:space="0" w:color="auto"/>
        <w:right w:val="none" w:sz="0" w:space="0" w:color="auto"/>
      </w:divBdr>
      <w:divsChild>
        <w:div w:id="567687865">
          <w:marLeft w:val="0"/>
          <w:marRight w:val="0"/>
          <w:marTop w:val="0"/>
          <w:marBottom w:val="0"/>
          <w:divBdr>
            <w:top w:val="none" w:sz="0" w:space="0" w:color="auto"/>
            <w:left w:val="none" w:sz="0" w:space="0" w:color="auto"/>
            <w:bottom w:val="none" w:sz="0" w:space="0" w:color="auto"/>
            <w:right w:val="none" w:sz="0" w:space="0" w:color="auto"/>
          </w:divBdr>
          <w:divsChild>
            <w:div w:id="2110082638">
              <w:marLeft w:val="0"/>
              <w:marRight w:val="0"/>
              <w:marTop w:val="0"/>
              <w:marBottom w:val="0"/>
              <w:divBdr>
                <w:top w:val="none" w:sz="0" w:space="0" w:color="auto"/>
                <w:left w:val="none" w:sz="0" w:space="0" w:color="auto"/>
                <w:bottom w:val="none" w:sz="0" w:space="0" w:color="auto"/>
                <w:right w:val="none" w:sz="0" w:space="0" w:color="auto"/>
              </w:divBdr>
              <w:divsChild>
                <w:div w:id="10297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tearley@ismane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manet.org/ISMA/Education/CME_OneSource/ISMA/Education/CME_OneSourc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tearley@ismanet.org" TargetMode="External"/><Relationship Id="rId4" Type="http://schemas.openxmlformats.org/officeDocument/2006/relationships/settings" Target="settings.xml"/><Relationship Id="rId9" Type="http://schemas.openxmlformats.org/officeDocument/2006/relationships/hyperlink" Target="http://www.ismanet.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38EF-9604-4D34-B19B-ED810D48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AGENDA ITEM 4</vt:lpstr>
    </vt:vector>
  </TitlesOfParts>
  <LinksUpToDate>false</LinksUpToDate>
  <CharactersWithSpaces>14802</CharactersWithSpaces>
  <SharedDoc>false</SharedDoc>
  <HLinks>
    <vt:vector size="60" baseType="variant">
      <vt:variant>
        <vt:i4>589854</vt:i4>
      </vt:variant>
      <vt:variant>
        <vt:i4>27</vt:i4>
      </vt:variant>
      <vt:variant>
        <vt:i4>0</vt:i4>
      </vt:variant>
      <vt:variant>
        <vt:i4>5</vt:i4>
      </vt:variant>
      <vt:variant>
        <vt:lpwstr>http://www.accme.org/cme-providers/maintaining-your-accreditation/about-pars</vt:lpwstr>
      </vt:variant>
      <vt:variant>
        <vt:lpwstr/>
      </vt:variant>
      <vt:variant>
        <vt:i4>1572938</vt:i4>
      </vt:variant>
      <vt:variant>
        <vt:i4>24</vt:i4>
      </vt:variant>
      <vt:variant>
        <vt:i4>0</vt:i4>
      </vt:variant>
      <vt:variant>
        <vt:i4>5</vt:i4>
      </vt:variant>
      <vt:variant>
        <vt:lpwstr>https://pars.accme.org/Login.aspx</vt:lpwstr>
      </vt:variant>
      <vt:variant>
        <vt:lpwstr/>
      </vt:variant>
      <vt:variant>
        <vt:i4>5177364</vt:i4>
      </vt:variant>
      <vt:variant>
        <vt:i4>21</vt:i4>
      </vt:variant>
      <vt:variant>
        <vt:i4>0</vt:i4>
      </vt:variant>
      <vt:variant>
        <vt:i4>5</vt:i4>
      </vt:variant>
      <vt:variant>
        <vt:lpwstr>http://www.accme.org/news-publications/publications/menu-new-criteria-accreditation-commendation</vt:lpwstr>
      </vt:variant>
      <vt:variant>
        <vt:lpwstr/>
      </vt:variant>
      <vt:variant>
        <vt:i4>5177364</vt:i4>
      </vt:variant>
      <vt:variant>
        <vt:i4>18</vt:i4>
      </vt:variant>
      <vt:variant>
        <vt:i4>0</vt:i4>
      </vt:variant>
      <vt:variant>
        <vt:i4>5</vt:i4>
      </vt:variant>
      <vt:variant>
        <vt:lpwstr>http://www.accme.org/news-publications/publications/menu-new-criteria-accreditation-commendation</vt:lpwstr>
      </vt:variant>
      <vt:variant>
        <vt:lpwstr/>
      </vt:variant>
      <vt:variant>
        <vt:i4>5177364</vt:i4>
      </vt:variant>
      <vt:variant>
        <vt:i4>15</vt:i4>
      </vt:variant>
      <vt:variant>
        <vt:i4>0</vt:i4>
      </vt:variant>
      <vt:variant>
        <vt:i4>5</vt:i4>
      </vt:variant>
      <vt:variant>
        <vt:lpwstr>http://www.accme.org/news-publications/publications/menu-new-criteria-accreditation-commendation</vt:lpwstr>
      </vt:variant>
      <vt:variant>
        <vt:lpwstr/>
      </vt:variant>
      <vt:variant>
        <vt:i4>5177364</vt:i4>
      </vt:variant>
      <vt:variant>
        <vt:i4>12</vt:i4>
      </vt:variant>
      <vt:variant>
        <vt:i4>0</vt:i4>
      </vt:variant>
      <vt:variant>
        <vt:i4>5</vt:i4>
      </vt:variant>
      <vt:variant>
        <vt:lpwstr>http://www.accme.org/news-publications/publications/menu-new-criteria-accreditation-commendation</vt:lpwstr>
      </vt:variant>
      <vt:variant>
        <vt:lpwstr/>
      </vt:variant>
      <vt:variant>
        <vt:i4>5177364</vt:i4>
      </vt:variant>
      <vt:variant>
        <vt:i4>9</vt:i4>
      </vt:variant>
      <vt:variant>
        <vt:i4>0</vt:i4>
      </vt:variant>
      <vt:variant>
        <vt:i4>5</vt:i4>
      </vt:variant>
      <vt:variant>
        <vt:lpwstr>http://www.accme.org/news-publications/publications/menu-new-criteria-accreditation-commendation</vt:lpwstr>
      </vt:variant>
      <vt:variant>
        <vt:lpwstr/>
      </vt:variant>
      <vt:variant>
        <vt:i4>5177364</vt:i4>
      </vt:variant>
      <vt:variant>
        <vt:i4>6</vt:i4>
      </vt:variant>
      <vt:variant>
        <vt:i4>0</vt:i4>
      </vt:variant>
      <vt:variant>
        <vt:i4>5</vt:i4>
      </vt:variant>
      <vt:variant>
        <vt:lpwstr>http://www.accme.org/news-publications/publications/menu-new-criteria-accreditation-commendation</vt:lpwstr>
      </vt:variant>
      <vt:variant>
        <vt:lpwstr/>
      </vt:variant>
      <vt:variant>
        <vt:i4>327769</vt:i4>
      </vt:variant>
      <vt:variant>
        <vt:i4>3</vt:i4>
      </vt:variant>
      <vt:variant>
        <vt:i4>0</vt:i4>
      </vt:variant>
      <vt:variant>
        <vt:i4>5</vt:i4>
      </vt:variant>
      <vt:variant>
        <vt:lpwstr>http://www.accme.org/education-and-support/video/tutorials/ensuring-independence-role-employees-accme-defined-commercial</vt:lpwstr>
      </vt:variant>
      <vt:variant>
        <vt:lpwstr/>
      </vt:variant>
      <vt:variant>
        <vt:i4>6225924</vt:i4>
      </vt:variant>
      <vt:variant>
        <vt:i4>0</vt:i4>
      </vt:variant>
      <vt:variant>
        <vt:i4>0</vt:i4>
      </vt:variant>
      <vt:variant>
        <vt:i4>5</vt:i4>
      </vt:variant>
      <vt:variant>
        <vt:lpwstr>https://www.texmed.org/Template.aspx?id=35661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4</dc:title>
  <dc:subject/>
  <dc:creator/>
  <cp:keywords/>
  <cp:lastModifiedBy/>
  <cp:revision>1</cp:revision>
  <cp:lastPrinted>2007-10-26T19:45:00Z</cp:lastPrinted>
  <dcterms:created xsi:type="dcterms:W3CDTF">2023-10-12T19:38:00Z</dcterms:created>
  <dcterms:modified xsi:type="dcterms:W3CDTF">2023-10-12T20:12:00Z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of Development">
    <vt:lpwstr>Work in Progress</vt:lpwstr>
  </property>
  <property fmtid="{D5CDD505-2E9C-101B-9397-08002B2CF9AE}" pid="3" name="Target Audience">
    <vt:lpwstr>All</vt:lpwstr>
  </property>
  <property fmtid="{D5CDD505-2E9C-101B-9397-08002B2CF9AE}" pid="4" name="Procedure vs Policy">
    <vt:lpwstr>Procedural / Operational</vt:lpwstr>
  </property>
  <property fmtid="{D5CDD505-2E9C-101B-9397-08002B2CF9AE}" pid="5" name="Accreditation Phase">
    <vt:lpwstr>15 month notification</vt:lpwstr>
  </property>
  <property fmtid="{D5CDD505-2E9C-101B-9397-08002B2CF9AE}" pid="6" name="Owner">
    <vt:lpwstr>ACCME</vt:lpwstr>
  </property>
</Properties>
</file>